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718F" w14:textId="77777777" w:rsidR="007C135F" w:rsidRDefault="00000000">
      <w:pPr>
        <w:pStyle w:val="Textoindependiente"/>
        <w:ind w:left="1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C58E21" wp14:editId="12EA2E21">
            <wp:extent cx="1634546" cy="4840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546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C3B03" w14:textId="77777777" w:rsidR="007C135F" w:rsidRDefault="007C135F">
      <w:pPr>
        <w:pStyle w:val="Textoindependiente"/>
        <w:rPr>
          <w:rFonts w:ascii="Times New Roman"/>
          <w:sz w:val="20"/>
        </w:rPr>
      </w:pPr>
    </w:p>
    <w:p w14:paraId="3520C78B" w14:textId="77777777" w:rsidR="007C135F" w:rsidRDefault="007C135F">
      <w:pPr>
        <w:pStyle w:val="Textoindependiente"/>
        <w:rPr>
          <w:rFonts w:ascii="Times New Roman"/>
          <w:sz w:val="20"/>
        </w:rPr>
      </w:pPr>
    </w:p>
    <w:p w14:paraId="4593F716" w14:textId="77777777" w:rsidR="007C135F" w:rsidRDefault="007C135F">
      <w:pPr>
        <w:pStyle w:val="Textoindependiente"/>
        <w:spacing w:before="9"/>
        <w:rPr>
          <w:rFonts w:ascii="Times New Roman"/>
          <w:sz w:val="18"/>
        </w:rPr>
      </w:pPr>
    </w:p>
    <w:p w14:paraId="587AEDCB" w14:textId="77777777" w:rsidR="007C135F" w:rsidRDefault="00000000">
      <w:pPr>
        <w:pStyle w:val="Ttulo1"/>
        <w:spacing w:before="44"/>
      </w:pP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Conducir</w:t>
      </w:r>
      <w:r>
        <w:rPr>
          <w:spacing w:val="-3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Clase</w:t>
      </w:r>
      <w:r>
        <w:rPr>
          <w:spacing w:val="-3"/>
        </w:rPr>
        <w:t xml:space="preserve"> </w:t>
      </w:r>
      <w:r>
        <w:t>F.</w:t>
      </w:r>
    </w:p>
    <w:p w14:paraId="7F0166AD" w14:textId="77777777" w:rsidR="007C135F" w:rsidRDefault="00000000">
      <w:pPr>
        <w:pStyle w:val="Prrafodelista"/>
        <w:numPr>
          <w:ilvl w:val="0"/>
          <w:numId w:val="1"/>
        </w:numPr>
        <w:tabs>
          <w:tab w:val="left" w:pos="251"/>
        </w:tabs>
        <w:spacing w:before="249"/>
        <w:rPr>
          <w:sz w:val="28"/>
        </w:rPr>
      </w:pPr>
      <w:r>
        <w:rPr>
          <w:sz w:val="28"/>
        </w:rPr>
        <w:t>Cédula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Identidad</w:t>
      </w:r>
      <w:r>
        <w:rPr>
          <w:spacing w:val="-1"/>
          <w:sz w:val="28"/>
        </w:rPr>
        <w:t xml:space="preserve"> </w:t>
      </w:r>
      <w:r>
        <w:rPr>
          <w:sz w:val="28"/>
        </w:rPr>
        <w:t>vigente</w:t>
      </w:r>
    </w:p>
    <w:p w14:paraId="73CCE432" w14:textId="77777777" w:rsidR="007C135F" w:rsidRDefault="00000000">
      <w:pPr>
        <w:pStyle w:val="Prrafodelista"/>
        <w:numPr>
          <w:ilvl w:val="0"/>
          <w:numId w:val="1"/>
        </w:numPr>
        <w:tabs>
          <w:tab w:val="left" w:pos="251"/>
        </w:tabs>
        <w:spacing w:before="1" w:line="341" w:lineRule="exact"/>
        <w:rPr>
          <w:sz w:val="28"/>
        </w:rPr>
      </w:pPr>
      <w:r>
        <w:rPr>
          <w:sz w:val="28"/>
        </w:rPr>
        <w:t>Licencia</w:t>
      </w:r>
      <w:r>
        <w:rPr>
          <w:spacing w:val="-4"/>
          <w:sz w:val="28"/>
        </w:rPr>
        <w:t xml:space="preserve"> </w:t>
      </w:r>
      <w:r>
        <w:rPr>
          <w:sz w:val="28"/>
        </w:rPr>
        <w:t>Conducir</w:t>
      </w:r>
      <w:r>
        <w:rPr>
          <w:spacing w:val="-3"/>
          <w:sz w:val="28"/>
        </w:rPr>
        <w:t xml:space="preserve"> </w:t>
      </w:r>
      <w:r>
        <w:rPr>
          <w:sz w:val="28"/>
        </w:rPr>
        <w:t>anterior</w:t>
      </w:r>
    </w:p>
    <w:p w14:paraId="165B3AFE" w14:textId="1F2F3F6F" w:rsidR="007C135F" w:rsidRDefault="00000000">
      <w:pPr>
        <w:pStyle w:val="Prrafodelista"/>
        <w:numPr>
          <w:ilvl w:val="0"/>
          <w:numId w:val="1"/>
        </w:numPr>
        <w:tabs>
          <w:tab w:val="left" w:pos="251"/>
        </w:tabs>
        <w:spacing w:line="341" w:lineRule="exact"/>
        <w:rPr>
          <w:sz w:val="28"/>
        </w:rPr>
      </w:pPr>
      <w:r>
        <w:rPr>
          <w:sz w:val="28"/>
        </w:rPr>
        <w:t>Certificado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curso</w:t>
      </w:r>
      <w:r>
        <w:rPr>
          <w:spacing w:val="-3"/>
          <w:sz w:val="28"/>
        </w:rPr>
        <w:t xml:space="preserve"> </w:t>
      </w:r>
      <w:r>
        <w:rPr>
          <w:sz w:val="28"/>
        </w:rPr>
        <w:t>aprobado</w:t>
      </w:r>
      <w:r>
        <w:rPr>
          <w:spacing w:val="-3"/>
          <w:sz w:val="28"/>
        </w:rPr>
        <w:t xml:space="preserve"> </w:t>
      </w:r>
      <w:r>
        <w:rPr>
          <w:sz w:val="28"/>
        </w:rPr>
        <w:t>para</w:t>
      </w:r>
      <w:r>
        <w:rPr>
          <w:spacing w:val="-3"/>
          <w:sz w:val="28"/>
        </w:rPr>
        <w:t xml:space="preserve"> </w:t>
      </w:r>
      <w:r>
        <w:rPr>
          <w:sz w:val="28"/>
        </w:rPr>
        <w:t>conducir</w:t>
      </w:r>
      <w:r>
        <w:rPr>
          <w:spacing w:val="-3"/>
          <w:sz w:val="28"/>
        </w:rPr>
        <w:t xml:space="preserve"> </w:t>
      </w:r>
      <w:r>
        <w:rPr>
          <w:sz w:val="28"/>
        </w:rPr>
        <w:t>vehículos</w:t>
      </w:r>
      <w:r>
        <w:rPr>
          <w:spacing w:val="-2"/>
          <w:sz w:val="28"/>
        </w:rPr>
        <w:t xml:space="preserve"> </w:t>
      </w:r>
      <w:r>
        <w:rPr>
          <w:sz w:val="28"/>
        </w:rPr>
        <w:t>fiscales,</w:t>
      </w:r>
      <w:r>
        <w:rPr>
          <w:spacing w:val="-4"/>
          <w:sz w:val="28"/>
        </w:rPr>
        <w:t xml:space="preserve"> </w:t>
      </w:r>
      <w:r>
        <w:rPr>
          <w:sz w:val="28"/>
        </w:rPr>
        <w:t>Clase</w:t>
      </w:r>
      <w:r>
        <w:rPr>
          <w:spacing w:val="-3"/>
          <w:sz w:val="28"/>
        </w:rPr>
        <w:t xml:space="preserve"> </w:t>
      </w:r>
      <w:r>
        <w:rPr>
          <w:sz w:val="28"/>
        </w:rPr>
        <w:t>F</w:t>
      </w:r>
    </w:p>
    <w:p w14:paraId="2DA566CD" w14:textId="2C5A7790" w:rsidR="006E6E59" w:rsidRDefault="006E6E59">
      <w:pPr>
        <w:pStyle w:val="Prrafodelista"/>
        <w:numPr>
          <w:ilvl w:val="0"/>
          <w:numId w:val="1"/>
        </w:numPr>
        <w:tabs>
          <w:tab w:val="left" w:pos="251"/>
        </w:tabs>
        <w:spacing w:line="341" w:lineRule="exact"/>
        <w:rPr>
          <w:sz w:val="28"/>
        </w:rPr>
      </w:pPr>
      <w:r>
        <w:rPr>
          <w:sz w:val="28"/>
        </w:rPr>
        <w:t xml:space="preserve">Certificado del empleador indicando que conduce en la actualidad vehículos </w:t>
      </w:r>
      <w:r w:rsidR="00F54EE9">
        <w:rPr>
          <w:sz w:val="28"/>
        </w:rPr>
        <w:t>C</w:t>
      </w:r>
      <w:r>
        <w:rPr>
          <w:sz w:val="28"/>
        </w:rPr>
        <w:t>lase F</w:t>
      </w:r>
    </w:p>
    <w:p w14:paraId="44F2DA3F" w14:textId="77777777" w:rsidR="007C135F" w:rsidRDefault="007C135F">
      <w:pPr>
        <w:pStyle w:val="Textoindependiente"/>
      </w:pPr>
    </w:p>
    <w:p w14:paraId="33AB70AA" w14:textId="77777777" w:rsidR="007C135F" w:rsidRDefault="00000000">
      <w:pPr>
        <w:pStyle w:val="Ttulo1"/>
        <w:ind w:left="164" w:right="4298"/>
      </w:pPr>
      <w:r>
        <w:rPr>
          <w:u w:val="single"/>
        </w:rPr>
        <w:t>Si la Licencia proviene de otra Comuna.</w:t>
      </w:r>
      <w:r>
        <w:rPr>
          <w:spacing w:val="-61"/>
        </w:rPr>
        <w:t xml:space="preserve"> </w:t>
      </w:r>
      <w:r>
        <w:rPr>
          <w:u w:val="single"/>
        </w:rPr>
        <w:t>Debe</w:t>
      </w:r>
      <w:r>
        <w:rPr>
          <w:spacing w:val="-1"/>
          <w:u w:val="single"/>
        </w:rPr>
        <w:t xml:space="preserve"> </w:t>
      </w:r>
      <w:r>
        <w:rPr>
          <w:u w:val="single"/>
        </w:rPr>
        <w:t>Traer:</w:t>
      </w:r>
    </w:p>
    <w:p w14:paraId="530DF210" w14:textId="77777777" w:rsidR="007C135F" w:rsidRDefault="00000000">
      <w:pPr>
        <w:pStyle w:val="Prrafodelista"/>
        <w:numPr>
          <w:ilvl w:val="1"/>
          <w:numId w:val="1"/>
        </w:numPr>
        <w:tabs>
          <w:tab w:val="left" w:pos="1181"/>
          <w:tab w:val="left" w:pos="1182"/>
        </w:tabs>
        <w:spacing w:before="1" w:line="338" w:lineRule="exact"/>
        <w:ind w:hanging="361"/>
        <w:rPr>
          <w:sz w:val="28"/>
        </w:rPr>
      </w:pPr>
      <w:r>
        <w:rPr>
          <w:sz w:val="28"/>
          <w:u w:val="single"/>
        </w:rPr>
        <w:t>Para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certificar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la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Residencia:</w:t>
      </w:r>
    </w:p>
    <w:p w14:paraId="590C3484" w14:textId="77777777" w:rsidR="007C135F" w:rsidRDefault="00000000">
      <w:pPr>
        <w:pStyle w:val="Prrafodelista"/>
        <w:numPr>
          <w:ilvl w:val="1"/>
          <w:numId w:val="1"/>
        </w:numPr>
        <w:tabs>
          <w:tab w:val="left" w:pos="1181"/>
          <w:tab w:val="left" w:pos="1182"/>
        </w:tabs>
        <w:ind w:left="1181" w:right="577"/>
        <w:rPr>
          <w:b/>
          <w:sz w:val="28"/>
        </w:rPr>
      </w:pPr>
      <w:r>
        <w:rPr>
          <w:rFonts w:ascii="Times New Roman" w:hAnsi="Times New Roman"/>
          <w:sz w:val="28"/>
        </w:rPr>
        <w:t>Se permite el domicilio inscrito en la hoja de vida del Conductor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impreso siempre que este corresponda a La Reina y que puede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adquirir gratuitamente desde 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Link del Registro Civil:</w:t>
      </w:r>
      <w:r>
        <w:rPr>
          <w:rFonts w:ascii="Times New Roman" w:hAnsi="Times New Roman"/>
          <w:color w:val="0000FF"/>
          <w:spacing w:val="1"/>
          <w:sz w:val="28"/>
        </w:rPr>
        <w:t xml:space="preserve"> </w:t>
      </w:r>
      <w:hyperlink r:id="rId6">
        <w:r>
          <w:rPr>
            <w:rFonts w:ascii="Times New Roman" w:hAnsi="Times New Roman"/>
            <w:color w:val="0000FF"/>
            <w:sz w:val="28"/>
            <w:u w:val="single" w:color="0000FF"/>
          </w:rPr>
          <w:t>https://www.registrocivil.cl/principal/servicios-en-linea</w:t>
        </w:r>
      </w:hyperlink>
      <w:r>
        <w:rPr>
          <w:rFonts w:ascii="Times New Roman" w:hAnsi="Times New Roman"/>
          <w:color w:val="313D47"/>
          <w:sz w:val="28"/>
        </w:rPr>
        <w:t xml:space="preserve">, </w:t>
      </w:r>
      <w:r>
        <w:rPr>
          <w:rFonts w:ascii="Times New Roman" w:hAnsi="Times New Roman"/>
          <w:sz w:val="28"/>
        </w:rPr>
        <w:t>o en su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defecto </w:t>
      </w:r>
      <w:r>
        <w:rPr>
          <w:sz w:val="28"/>
        </w:rPr>
        <w:t>deberá traer impreso una boleta de servicio (Luz - Agua-</w:t>
      </w:r>
      <w:r>
        <w:rPr>
          <w:spacing w:val="-61"/>
          <w:sz w:val="28"/>
        </w:rPr>
        <w:t xml:space="preserve"> </w:t>
      </w:r>
      <w:r>
        <w:rPr>
          <w:sz w:val="28"/>
        </w:rPr>
        <w:t>Casa</w:t>
      </w:r>
      <w:r>
        <w:rPr>
          <w:spacing w:val="-1"/>
          <w:sz w:val="28"/>
        </w:rPr>
        <w:t xml:space="preserve"> </w:t>
      </w:r>
      <w:r>
        <w:rPr>
          <w:sz w:val="28"/>
        </w:rPr>
        <w:t>Comercial,</w:t>
      </w:r>
      <w:r>
        <w:rPr>
          <w:spacing w:val="-2"/>
          <w:sz w:val="28"/>
        </w:rPr>
        <w:t xml:space="preserve"> </w:t>
      </w:r>
      <w:r>
        <w:rPr>
          <w:sz w:val="28"/>
        </w:rPr>
        <w:t>etc..)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nombre.</w:t>
      </w:r>
    </w:p>
    <w:p w14:paraId="44478A96" w14:textId="77777777" w:rsidR="007C135F" w:rsidRDefault="007C135F">
      <w:pPr>
        <w:pStyle w:val="Textoindependiente"/>
        <w:rPr>
          <w:b/>
          <w:sz w:val="27"/>
        </w:rPr>
      </w:pPr>
    </w:p>
    <w:p w14:paraId="079C8625" w14:textId="77777777" w:rsidR="007C135F" w:rsidRDefault="00000000">
      <w:pPr>
        <w:pStyle w:val="Prrafodelista"/>
        <w:numPr>
          <w:ilvl w:val="1"/>
          <w:numId w:val="1"/>
        </w:numPr>
        <w:tabs>
          <w:tab w:val="left" w:pos="1234"/>
          <w:tab w:val="left" w:pos="1235"/>
        </w:tabs>
        <w:ind w:left="1234" w:right="98" w:hanging="425"/>
        <w:rPr>
          <w:sz w:val="28"/>
        </w:rPr>
      </w:pPr>
      <w:r>
        <w:rPr>
          <w:sz w:val="28"/>
        </w:rPr>
        <w:t>Si</w:t>
      </w:r>
      <w:r>
        <w:rPr>
          <w:spacing w:val="35"/>
          <w:sz w:val="28"/>
        </w:rPr>
        <w:t xml:space="preserve"> </w:t>
      </w:r>
      <w:r>
        <w:rPr>
          <w:sz w:val="28"/>
        </w:rPr>
        <w:t>su</w:t>
      </w:r>
      <w:r>
        <w:rPr>
          <w:spacing w:val="34"/>
          <w:sz w:val="28"/>
        </w:rPr>
        <w:t xml:space="preserve"> </w:t>
      </w:r>
      <w:r>
        <w:rPr>
          <w:sz w:val="28"/>
        </w:rPr>
        <w:t>licencia</w:t>
      </w:r>
      <w:r>
        <w:rPr>
          <w:spacing w:val="36"/>
          <w:sz w:val="28"/>
        </w:rPr>
        <w:t xml:space="preserve"> </w:t>
      </w:r>
      <w:r>
        <w:rPr>
          <w:sz w:val="28"/>
        </w:rPr>
        <w:t>es</w:t>
      </w:r>
      <w:r>
        <w:rPr>
          <w:spacing w:val="35"/>
          <w:sz w:val="28"/>
        </w:rPr>
        <w:t xml:space="preserve"> </w:t>
      </w:r>
      <w:r>
        <w:rPr>
          <w:sz w:val="28"/>
        </w:rPr>
        <w:t>de</w:t>
      </w:r>
      <w:r>
        <w:rPr>
          <w:spacing w:val="33"/>
          <w:sz w:val="28"/>
        </w:rPr>
        <w:t xml:space="preserve"> </w:t>
      </w:r>
      <w:r>
        <w:rPr>
          <w:sz w:val="28"/>
        </w:rPr>
        <w:t>otra</w:t>
      </w:r>
      <w:r>
        <w:rPr>
          <w:spacing w:val="35"/>
          <w:sz w:val="28"/>
        </w:rPr>
        <w:t xml:space="preserve"> </w:t>
      </w:r>
      <w:r>
        <w:rPr>
          <w:sz w:val="28"/>
        </w:rPr>
        <w:t>comuna,</w:t>
      </w:r>
      <w:r>
        <w:rPr>
          <w:spacing w:val="36"/>
          <w:sz w:val="28"/>
        </w:rPr>
        <w:t xml:space="preserve"> </w:t>
      </w:r>
      <w:r>
        <w:rPr>
          <w:sz w:val="28"/>
        </w:rPr>
        <w:t>esta</w:t>
      </w:r>
      <w:r>
        <w:rPr>
          <w:spacing w:val="35"/>
          <w:sz w:val="28"/>
        </w:rPr>
        <w:t xml:space="preserve"> </w:t>
      </w:r>
      <w:r>
        <w:rPr>
          <w:sz w:val="28"/>
        </w:rPr>
        <w:t>extraviado</w:t>
      </w:r>
      <w:r>
        <w:rPr>
          <w:spacing w:val="35"/>
          <w:sz w:val="28"/>
        </w:rPr>
        <w:t xml:space="preserve"> </w:t>
      </w:r>
      <w:r>
        <w:rPr>
          <w:sz w:val="28"/>
        </w:rPr>
        <w:t>o</w:t>
      </w:r>
      <w:r>
        <w:rPr>
          <w:spacing w:val="35"/>
          <w:sz w:val="28"/>
        </w:rPr>
        <w:t xml:space="preserve"> </w:t>
      </w:r>
      <w:r>
        <w:rPr>
          <w:sz w:val="28"/>
        </w:rPr>
        <w:t>hurtada</w:t>
      </w:r>
      <w:r>
        <w:rPr>
          <w:spacing w:val="32"/>
          <w:sz w:val="28"/>
        </w:rPr>
        <w:t xml:space="preserve"> </w:t>
      </w:r>
      <w:r>
        <w:rPr>
          <w:sz w:val="28"/>
        </w:rPr>
        <w:t>debe</w:t>
      </w:r>
      <w:r>
        <w:rPr>
          <w:spacing w:val="-60"/>
          <w:sz w:val="28"/>
        </w:rPr>
        <w:t xml:space="preserve"> </w:t>
      </w:r>
      <w:r>
        <w:rPr>
          <w:sz w:val="28"/>
        </w:rPr>
        <w:t>traer</w:t>
      </w:r>
      <w:r>
        <w:rPr>
          <w:spacing w:val="-2"/>
          <w:sz w:val="28"/>
        </w:rPr>
        <w:t xml:space="preserve"> </w:t>
      </w:r>
      <w:r>
        <w:rPr>
          <w:sz w:val="28"/>
        </w:rPr>
        <w:t>declaración</w:t>
      </w:r>
      <w:r>
        <w:rPr>
          <w:spacing w:val="-3"/>
          <w:sz w:val="28"/>
        </w:rPr>
        <w:t xml:space="preserve"> </w:t>
      </w:r>
      <w:r>
        <w:rPr>
          <w:sz w:val="28"/>
        </w:rPr>
        <w:t>jurada</w:t>
      </w:r>
      <w:r>
        <w:rPr>
          <w:spacing w:val="-4"/>
          <w:sz w:val="28"/>
        </w:rPr>
        <w:t xml:space="preserve"> </w:t>
      </w:r>
      <w:r>
        <w:rPr>
          <w:sz w:val="28"/>
        </w:rPr>
        <w:t>ante</w:t>
      </w:r>
      <w:r>
        <w:rPr>
          <w:spacing w:val="63"/>
          <w:sz w:val="28"/>
        </w:rPr>
        <w:t xml:space="preserve"> </w:t>
      </w:r>
      <w:r>
        <w:rPr>
          <w:sz w:val="28"/>
        </w:rPr>
        <w:t>Notario.</w:t>
      </w:r>
    </w:p>
    <w:p w14:paraId="1AD2F144" w14:textId="77777777" w:rsidR="007C135F" w:rsidRDefault="007C135F">
      <w:pPr>
        <w:pStyle w:val="Textoindependiente"/>
      </w:pPr>
    </w:p>
    <w:p w14:paraId="297E7D8B" w14:textId="77777777" w:rsidR="007C135F" w:rsidRDefault="00000000">
      <w:pPr>
        <w:pStyle w:val="Prrafodelista"/>
        <w:numPr>
          <w:ilvl w:val="0"/>
          <w:numId w:val="1"/>
        </w:numPr>
        <w:tabs>
          <w:tab w:val="left" w:pos="244"/>
        </w:tabs>
        <w:ind w:left="243" w:hanging="142"/>
        <w:rPr>
          <w:sz w:val="28"/>
        </w:rPr>
      </w:pPr>
      <w:r>
        <w:rPr>
          <w:sz w:val="28"/>
        </w:rPr>
        <w:t>Bloqueo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Licencia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Registro civil</w:t>
      </w:r>
      <w:r>
        <w:rPr>
          <w:spacing w:val="-4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extravío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hurtada.</w:t>
      </w:r>
    </w:p>
    <w:p w14:paraId="74A30E0B" w14:textId="77777777" w:rsidR="007C135F" w:rsidRDefault="007C135F">
      <w:pPr>
        <w:pStyle w:val="Textoindependiente"/>
      </w:pPr>
    </w:p>
    <w:p w14:paraId="2E5E9FF4" w14:textId="77777777" w:rsidR="007C135F" w:rsidRDefault="00000000">
      <w:pPr>
        <w:pStyle w:val="Textoindependiente"/>
        <w:ind w:left="102" w:right="447"/>
      </w:pPr>
      <w:r>
        <w:t>Necesariamente se debe solicitar copia de la carpeta a la Municipalidad de</w:t>
      </w:r>
      <w:r>
        <w:rPr>
          <w:spacing w:val="-61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ello con</w:t>
      </w:r>
      <w:r>
        <w:rPr>
          <w:spacing w:val="-2"/>
        </w:rPr>
        <w:t xml:space="preserve"> </w:t>
      </w:r>
      <w:r>
        <w:t>lleva.</w:t>
      </w:r>
    </w:p>
    <w:p w14:paraId="7F2B131A" w14:textId="77777777" w:rsidR="007C135F" w:rsidRDefault="007C135F">
      <w:pPr>
        <w:pStyle w:val="Textoindependiente"/>
      </w:pPr>
    </w:p>
    <w:p w14:paraId="3288C6E1" w14:textId="77777777" w:rsidR="007C135F" w:rsidRDefault="00000000">
      <w:pPr>
        <w:pStyle w:val="Textoindependiente"/>
        <w:ind w:left="102" w:right="420"/>
      </w:pPr>
      <w:r>
        <w:rPr>
          <w:color w:val="C00000"/>
        </w:rPr>
        <w:t>La entrega de la Licencia está sujeta al envío de los antecedentes por parte</w:t>
      </w:r>
      <w:r>
        <w:rPr>
          <w:color w:val="C00000"/>
          <w:spacing w:val="-6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comuna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origen.</w:t>
      </w:r>
    </w:p>
    <w:p w14:paraId="44427816" w14:textId="77777777" w:rsidR="007C135F" w:rsidRDefault="007C135F">
      <w:pPr>
        <w:pStyle w:val="Textoindependiente"/>
        <w:spacing w:before="1"/>
      </w:pPr>
    </w:p>
    <w:p w14:paraId="4505AF5F" w14:textId="77777777" w:rsidR="007C135F" w:rsidRDefault="00000000">
      <w:pPr>
        <w:pStyle w:val="Textoindependiente"/>
        <w:spacing w:before="1" w:line="342" w:lineRule="exact"/>
        <w:ind w:left="102"/>
      </w:pPr>
      <w:r>
        <w:t>Exámenes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rendir:</w:t>
      </w:r>
    </w:p>
    <w:p w14:paraId="06259F04" w14:textId="77777777" w:rsidR="007C135F" w:rsidRDefault="00000000">
      <w:pPr>
        <w:pStyle w:val="Prrafodelista"/>
        <w:numPr>
          <w:ilvl w:val="1"/>
          <w:numId w:val="1"/>
        </w:numPr>
        <w:tabs>
          <w:tab w:val="left" w:pos="959"/>
        </w:tabs>
        <w:ind w:left="958" w:hanging="149"/>
        <w:rPr>
          <w:sz w:val="28"/>
        </w:rPr>
      </w:pPr>
      <w:r>
        <w:rPr>
          <w:sz w:val="28"/>
        </w:rPr>
        <w:t>Exámenes</w:t>
      </w:r>
      <w:r>
        <w:rPr>
          <w:spacing w:val="-4"/>
          <w:sz w:val="28"/>
        </w:rPr>
        <w:t xml:space="preserve"> </w:t>
      </w:r>
      <w:r>
        <w:rPr>
          <w:sz w:val="28"/>
        </w:rPr>
        <w:t>Médicos</w:t>
      </w:r>
    </w:p>
    <w:p w14:paraId="6C520536" w14:textId="77777777" w:rsidR="007C135F" w:rsidRDefault="00000000">
      <w:pPr>
        <w:pStyle w:val="Prrafodelista"/>
        <w:numPr>
          <w:ilvl w:val="2"/>
          <w:numId w:val="1"/>
        </w:numPr>
        <w:tabs>
          <w:tab w:val="left" w:pos="1667"/>
        </w:tabs>
        <w:spacing w:before="1" w:line="341" w:lineRule="exact"/>
        <w:rPr>
          <w:sz w:val="28"/>
        </w:rPr>
      </w:pPr>
      <w:r>
        <w:rPr>
          <w:sz w:val="28"/>
        </w:rPr>
        <w:t>Sicométrico</w:t>
      </w:r>
    </w:p>
    <w:p w14:paraId="219EE1A1" w14:textId="77777777" w:rsidR="007C135F" w:rsidRDefault="00000000">
      <w:pPr>
        <w:pStyle w:val="Prrafodelista"/>
        <w:numPr>
          <w:ilvl w:val="2"/>
          <w:numId w:val="1"/>
        </w:numPr>
        <w:tabs>
          <w:tab w:val="left" w:pos="1667"/>
        </w:tabs>
        <w:spacing w:line="341" w:lineRule="exact"/>
        <w:rPr>
          <w:sz w:val="28"/>
        </w:rPr>
      </w:pPr>
      <w:r>
        <w:rPr>
          <w:sz w:val="28"/>
        </w:rPr>
        <w:t>Sensométrico</w:t>
      </w:r>
    </w:p>
    <w:p w14:paraId="67429E73" w14:textId="77777777" w:rsidR="007C135F" w:rsidRDefault="00000000">
      <w:pPr>
        <w:pStyle w:val="Prrafodelista"/>
        <w:numPr>
          <w:ilvl w:val="2"/>
          <w:numId w:val="1"/>
        </w:numPr>
        <w:tabs>
          <w:tab w:val="left" w:pos="1667"/>
        </w:tabs>
        <w:spacing w:line="341" w:lineRule="exact"/>
        <w:rPr>
          <w:sz w:val="28"/>
        </w:rPr>
      </w:pPr>
      <w:r>
        <w:rPr>
          <w:sz w:val="28"/>
        </w:rPr>
        <w:t>Entrevista</w:t>
      </w:r>
      <w:r>
        <w:rPr>
          <w:spacing w:val="-2"/>
          <w:sz w:val="28"/>
        </w:rPr>
        <w:t xml:space="preserve"> </w:t>
      </w:r>
      <w:r>
        <w:rPr>
          <w:sz w:val="28"/>
        </w:rPr>
        <w:t>Medica</w:t>
      </w:r>
    </w:p>
    <w:sectPr w:rsidR="007C135F">
      <w:type w:val="continuous"/>
      <w:pgSz w:w="12240" w:h="15840"/>
      <w:pgMar w:top="8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10547"/>
    <w:multiLevelType w:val="hybridMultilevel"/>
    <w:tmpl w:val="6D0C02C2"/>
    <w:lvl w:ilvl="0" w:tplc="3AD8FBE0">
      <w:numFmt w:val="bullet"/>
      <w:lvlText w:val="-"/>
      <w:lvlJc w:val="left"/>
      <w:pPr>
        <w:ind w:left="250" w:hanging="149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48FC8422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2" w:tplc="A054547E">
      <w:numFmt w:val="bullet"/>
      <w:lvlText w:val="-"/>
      <w:lvlJc w:val="left"/>
      <w:pPr>
        <w:ind w:left="1666" w:hanging="149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3" w:tplc="EF983B66">
      <w:numFmt w:val="bullet"/>
      <w:lvlText w:val="•"/>
      <w:lvlJc w:val="left"/>
      <w:pPr>
        <w:ind w:left="1660" w:hanging="149"/>
      </w:pPr>
      <w:rPr>
        <w:rFonts w:hint="default"/>
        <w:lang w:val="es-ES" w:eastAsia="en-US" w:bidi="ar-SA"/>
      </w:rPr>
    </w:lvl>
    <w:lvl w:ilvl="4" w:tplc="195E7FE0">
      <w:numFmt w:val="bullet"/>
      <w:lvlText w:val="•"/>
      <w:lvlJc w:val="left"/>
      <w:pPr>
        <w:ind w:left="2714" w:hanging="149"/>
      </w:pPr>
      <w:rPr>
        <w:rFonts w:hint="default"/>
        <w:lang w:val="es-ES" w:eastAsia="en-US" w:bidi="ar-SA"/>
      </w:rPr>
    </w:lvl>
    <w:lvl w:ilvl="5" w:tplc="460E0BE8">
      <w:numFmt w:val="bullet"/>
      <w:lvlText w:val="•"/>
      <w:lvlJc w:val="left"/>
      <w:pPr>
        <w:ind w:left="3768" w:hanging="149"/>
      </w:pPr>
      <w:rPr>
        <w:rFonts w:hint="default"/>
        <w:lang w:val="es-ES" w:eastAsia="en-US" w:bidi="ar-SA"/>
      </w:rPr>
    </w:lvl>
    <w:lvl w:ilvl="6" w:tplc="0AA47C9E">
      <w:numFmt w:val="bullet"/>
      <w:lvlText w:val="•"/>
      <w:lvlJc w:val="left"/>
      <w:pPr>
        <w:ind w:left="4822" w:hanging="149"/>
      </w:pPr>
      <w:rPr>
        <w:rFonts w:hint="default"/>
        <w:lang w:val="es-ES" w:eastAsia="en-US" w:bidi="ar-SA"/>
      </w:rPr>
    </w:lvl>
    <w:lvl w:ilvl="7" w:tplc="29AAA5DA">
      <w:numFmt w:val="bullet"/>
      <w:lvlText w:val="•"/>
      <w:lvlJc w:val="left"/>
      <w:pPr>
        <w:ind w:left="5877" w:hanging="149"/>
      </w:pPr>
      <w:rPr>
        <w:rFonts w:hint="default"/>
        <w:lang w:val="es-ES" w:eastAsia="en-US" w:bidi="ar-SA"/>
      </w:rPr>
    </w:lvl>
    <w:lvl w:ilvl="8" w:tplc="2E00432E">
      <w:numFmt w:val="bullet"/>
      <w:lvlText w:val="•"/>
      <w:lvlJc w:val="left"/>
      <w:pPr>
        <w:ind w:left="6931" w:hanging="149"/>
      </w:pPr>
      <w:rPr>
        <w:rFonts w:hint="default"/>
        <w:lang w:val="es-ES" w:eastAsia="en-US" w:bidi="ar-SA"/>
      </w:rPr>
    </w:lvl>
  </w:abstractNum>
  <w:num w:numId="1" w16cid:durableId="209158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35F"/>
    <w:rsid w:val="006E6E59"/>
    <w:rsid w:val="007C135F"/>
    <w:rsid w:val="00F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1122"/>
  <w15:docId w15:val="{D1B621FA-E995-4C46-AAC7-1F955D78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50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strocivil.cl/principal/servicios-en-line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Mira</dc:creator>
  <cp:lastModifiedBy>Matias Abalos</cp:lastModifiedBy>
  <cp:revision>3</cp:revision>
  <dcterms:created xsi:type="dcterms:W3CDTF">2024-04-26T12:51:00Z</dcterms:created>
  <dcterms:modified xsi:type="dcterms:W3CDTF">2024-04-26T12:53:00Z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2024-04-26T00:00:00Z</vt:filetime>
  </property>
</Properties>
</file>