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FD29" w14:textId="77777777" w:rsidR="001C12CC" w:rsidRDefault="001C12CC" w:rsidP="008917C3">
      <w:pPr>
        <w:spacing w:after="0" w:line="276" w:lineRule="auto"/>
        <w:jc w:val="center"/>
        <w:rPr>
          <w:rFonts w:ascii="Arial" w:hAnsi="Arial" w:cs="Arial"/>
          <w:b/>
          <w:sz w:val="24"/>
          <w:szCs w:val="24"/>
        </w:rPr>
      </w:pPr>
      <w:r w:rsidRPr="008917C3">
        <w:rPr>
          <w:rFonts w:ascii="Arial" w:hAnsi="Arial" w:cs="Arial"/>
          <w:b/>
          <w:sz w:val="24"/>
          <w:szCs w:val="24"/>
        </w:rPr>
        <w:t>MUNICIPALIDAD DE LA REINA</w:t>
      </w:r>
    </w:p>
    <w:p w14:paraId="38EEEB42" w14:textId="77777777" w:rsidR="008917C3" w:rsidRPr="008917C3" w:rsidRDefault="008917C3" w:rsidP="008917C3">
      <w:pPr>
        <w:spacing w:after="0" w:line="276" w:lineRule="auto"/>
        <w:jc w:val="center"/>
        <w:rPr>
          <w:rFonts w:ascii="Arial" w:hAnsi="Arial" w:cs="Arial"/>
          <w:b/>
          <w:noProof/>
          <w:sz w:val="24"/>
          <w:szCs w:val="24"/>
        </w:rPr>
      </w:pPr>
    </w:p>
    <w:p w14:paraId="40C402E4" w14:textId="77777777" w:rsidR="001C12CC" w:rsidRDefault="001C12CC" w:rsidP="008917C3">
      <w:pPr>
        <w:spacing w:after="0" w:line="276" w:lineRule="auto"/>
        <w:jc w:val="center"/>
        <w:rPr>
          <w:rFonts w:ascii="Arial" w:hAnsi="Arial" w:cs="Arial"/>
          <w:b/>
          <w:sz w:val="24"/>
          <w:szCs w:val="24"/>
        </w:rPr>
      </w:pPr>
      <w:r w:rsidRPr="008E5570">
        <w:rPr>
          <w:rFonts w:ascii="Arial" w:hAnsi="Arial" w:cs="Arial"/>
          <w:b/>
          <w:sz w:val="24"/>
          <w:szCs w:val="24"/>
        </w:rPr>
        <w:t>BASES DE POSTULACIÓN</w:t>
      </w:r>
    </w:p>
    <w:p w14:paraId="3AAFBC58" w14:textId="77777777" w:rsidR="008917C3" w:rsidRPr="008E5570" w:rsidRDefault="008917C3" w:rsidP="008917C3">
      <w:pPr>
        <w:spacing w:after="0" w:line="276" w:lineRule="auto"/>
        <w:jc w:val="center"/>
        <w:rPr>
          <w:rFonts w:ascii="Arial" w:hAnsi="Arial" w:cs="Arial"/>
          <w:b/>
          <w:sz w:val="24"/>
          <w:szCs w:val="24"/>
        </w:rPr>
      </w:pPr>
    </w:p>
    <w:p w14:paraId="02D95BCE" w14:textId="77777777" w:rsidR="001C12CC" w:rsidRDefault="001C12CC" w:rsidP="008917C3">
      <w:pPr>
        <w:spacing w:after="0" w:line="276" w:lineRule="auto"/>
        <w:jc w:val="center"/>
        <w:rPr>
          <w:rFonts w:ascii="Arial" w:hAnsi="Arial" w:cs="Arial"/>
          <w:b/>
          <w:sz w:val="24"/>
          <w:szCs w:val="24"/>
        </w:rPr>
      </w:pPr>
      <w:bookmarkStart w:id="0" w:name="_Hlk507704605"/>
      <w:r w:rsidRPr="008E5570">
        <w:rPr>
          <w:rFonts w:ascii="Arial" w:hAnsi="Arial" w:cs="Arial"/>
          <w:b/>
          <w:sz w:val="24"/>
          <w:szCs w:val="24"/>
        </w:rPr>
        <w:t>FONDO CONCURSABLE</w:t>
      </w:r>
    </w:p>
    <w:p w14:paraId="67A3AD86" w14:textId="77777777" w:rsidR="008917C3" w:rsidRPr="008E5570" w:rsidRDefault="008917C3" w:rsidP="008917C3">
      <w:pPr>
        <w:spacing w:after="0" w:line="276" w:lineRule="auto"/>
        <w:jc w:val="center"/>
        <w:rPr>
          <w:rFonts w:ascii="Arial" w:hAnsi="Arial" w:cs="Arial"/>
          <w:b/>
          <w:sz w:val="24"/>
          <w:szCs w:val="24"/>
        </w:rPr>
      </w:pPr>
    </w:p>
    <w:p w14:paraId="0D44D6A9" w14:textId="35D892AA" w:rsidR="001C12CC" w:rsidRDefault="001C12CC" w:rsidP="008917C3">
      <w:pPr>
        <w:spacing w:after="0" w:line="276" w:lineRule="auto"/>
        <w:jc w:val="center"/>
        <w:rPr>
          <w:rFonts w:ascii="Arial" w:hAnsi="Arial" w:cs="Arial"/>
          <w:b/>
          <w:sz w:val="24"/>
          <w:szCs w:val="24"/>
        </w:rPr>
      </w:pPr>
      <w:r w:rsidRPr="008E5570">
        <w:rPr>
          <w:rFonts w:ascii="Arial" w:hAnsi="Arial" w:cs="Arial"/>
          <w:b/>
          <w:sz w:val="24"/>
          <w:szCs w:val="24"/>
        </w:rPr>
        <w:t>“</w:t>
      </w:r>
      <w:r w:rsidR="00347465">
        <w:rPr>
          <w:rFonts w:ascii="Arial" w:hAnsi="Arial" w:cs="Arial"/>
          <w:b/>
          <w:sz w:val="24"/>
          <w:szCs w:val="24"/>
        </w:rPr>
        <w:t xml:space="preserve">FONDE DESARROLLO VECINAL </w:t>
      </w:r>
      <w:r w:rsidR="009248FC">
        <w:rPr>
          <w:rFonts w:ascii="Arial" w:hAnsi="Arial" w:cs="Arial"/>
          <w:b/>
          <w:sz w:val="24"/>
          <w:szCs w:val="24"/>
        </w:rPr>
        <w:t>2020</w:t>
      </w:r>
      <w:r w:rsidRPr="008E5570">
        <w:rPr>
          <w:rFonts w:ascii="Arial" w:hAnsi="Arial" w:cs="Arial"/>
          <w:b/>
          <w:sz w:val="24"/>
          <w:szCs w:val="24"/>
        </w:rPr>
        <w:t>”</w:t>
      </w:r>
    </w:p>
    <w:p w14:paraId="24EBC7DF" w14:textId="77777777" w:rsidR="008917C3" w:rsidRDefault="008917C3" w:rsidP="008917C3">
      <w:pPr>
        <w:spacing w:after="0" w:line="276" w:lineRule="auto"/>
        <w:jc w:val="center"/>
        <w:rPr>
          <w:rFonts w:ascii="Arial" w:hAnsi="Arial" w:cs="Arial"/>
          <w:b/>
          <w:sz w:val="24"/>
          <w:szCs w:val="24"/>
        </w:rPr>
      </w:pPr>
    </w:p>
    <w:bookmarkEnd w:id="0"/>
    <w:p w14:paraId="045F6B84" w14:textId="77777777" w:rsidR="006D6FFC" w:rsidRPr="006D6FFC" w:rsidRDefault="006D6FFC" w:rsidP="008917C3">
      <w:pPr>
        <w:spacing w:after="0" w:line="276" w:lineRule="auto"/>
        <w:jc w:val="both"/>
        <w:rPr>
          <w:rFonts w:ascii="Arial" w:hAnsi="Arial" w:cs="Arial"/>
          <w:sz w:val="24"/>
          <w:szCs w:val="24"/>
        </w:rPr>
      </w:pPr>
      <w:r w:rsidRPr="006D6FFC">
        <w:rPr>
          <w:rFonts w:ascii="Arial" w:hAnsi="Arial" w:cs="Arial"/>
          <w:sz w:val="24"/>
          <w:szCs w:val="24"/>
        </w:rPr>
        <w:t>De acuerdo al D.F.L N°1 del año 2006, del Ministerio del Interior que fija el texto refundido, coordinado y sistematizado de la ley N°18.695 Ley Orgánica Constitucional de Municipalidades, los municipios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14:paraId="5BAC4E97" w14:textId="77777777" w:rsidR="001F6EC6" w:rsidRDefault="001F6EC6" w:rsidP="008917C3">
      <w:pPr>
        <w:spacing w:after="0" w:line="276" w:lineRule="auto"/>
        <w:rPr>
          <w:rFonts w:ascii="Arial" w:hAnsi="Arial" w:cs="Arial"/>
          <w:sz w:val="24"/>
          <w:szCs w:val="24"/>
        </w:rPr>
      </w:pPr>
    </w:p>
    <w:p w14:paraId="7C4FD410" w14:textId="77777777" w:rsidR="006D6FFC" w:rsidRPr="006D6FFC" w:rsidRDefault="006D6FFC" w:rsidP="008917C3">
      <w:pPr>
        <w:spacing w:after="0" w:line="276" w:lineRule="auto"/>
        <w:jc w:val="both"/>
        <w:rPr>
          <w:rFonts w:ascii="Arial" w:hAnsi="Arial" w:cs="Arial"/>
          <w:sz w:val="24"/>
          <w:szCs w:val="24"/>
        </w:rPr>
      </w:pPr>
      <w:r w:rsidRPr="006D6FFC">
        <w:rPr>
          <w:rFonts w:ascii="Arial" w:hAnsi="Arial" w:cs="Arial"/>
          <w:sz w:val="24"/>
          <w:szCs w:val="24"/>
        </w:rPr>
        <w:t>Conforme a lo anterior, la Municipalidad de La Reina incentiva la participación de la comunidad organizada bajo la Ley N°19.418, sobre juntas de vecinos y demás organizaciones comunitarias y, Ley N°20.500 sobre asociaciones y participación ciudadana en la gestión pública, mediante la asignación de recursos para el desarrollo de proyectos participativos. El fondo de recursos para estos proyectos es asignado anualmente en el presupuesto municipal</w:t>
      </w:r>
      <w:r w:rsidR="008917C3">
        <w:rPr>
          <w:rFonts w:ascii="Arial" w:hAnsi="Arial" w:cs="Arial"/>
          <w:sz w:val="24"/>
          <w:szCs w:val="24"/>
        </w:rPr>
        <w:t>.</w:t>
      </w:r>
    </w:p>
    <w:p w14:paraId="1D876885" w14:textId="77777777" w:rsidR="006D6FFC" w:rsidRPr="006D6FFC" w:rsidRDefault="006D6FFC" w:rsidP="008917C3">
      <w:pPr>
        <w:spacing w:after="0" w:line="276" w:lineRule="auto"/>
        <w:rPr>
          <w:rFonts w:ascii="Arial" w:hAnsi="Arial" w:cs="Arial"/>
          <w:sz w:val="24"/>
          <w:szCs w:val="24"/>
        </w:rPr>
      </w:pPr>
    </w:p>
    <w:p w14:paraId="0DEA5813" w14:textId="77777777" w:rsidR="002E5512" w:rsidRDefault="002E5512" w:rsidP="008917C3">
      <w:pPr>
        <w:spacing w:after="0" w:line="276" w:lineRule="auto"/>
        <w:rPr>
          <w:rFonts w:ascii="Arial" w:hAnsi="Arial" w:cs="Arial"/>
          <w:b/>
          <w:sz w:val="24"/>
          <w:szCs w:val="24"/>
        </w:rPr>
      </w:pPr>
    </w:p>
    <w:p w14:paraId="724193A9" w14:textId="77777777" w:rsidR="008917C3" w:rsidRDefault="008917C3" w:rsidP="008917C3">
      <w:pPr>
        <w:spacing w:after="0" w:line="276" w:lineRule="auto"/>
        <w:rPr>
          <w:rFonts w:ascii="Arial" w:hAnsi="Arial" w:cs="Arial"/>
          <w:b/>
          <w:sz w:val="24"/>
          <w:szCs w:val="24"/>
        </w:rPr>
      </w:pPr>
    </w:p>
    <w:p w14:paraId="58CAB487" w14:textId="77777777" w:rsidR="00564FA2" w:rsidRPr="00BB4D00" w:rsidRDefault="00564FA2" w:rsidP="008917C3">
      <w:pPr>
        <w:spacing w:after="0" w:line="276" w:lineRule="auto"/>
        <w:jc w:val="both"/>
        <w:rPr>
          <w:rFonts w:ascii="Arial" w:hAnsi="Arial" w:cs="Arial"/>
          <w:b/>
          <w:bCs/>
          <w:sz w:val="24"/>
          <w:szCs w:val="24"/>
        </w:rPr>
      </w:pPr>
      <w:r w:rsidRPr="00BB4D00">
        <w:rPr>
          <w:rFonts w:ascii="Arial" w:hAnsi="Arial" w:cs="Arial"/>
          <w:b/>
          <w:bCs/>
          <w:sz w:val="24"/>
          <w:szCs w:val="24"/>
        </w:rPr>
        <w:t>I.</w:t>
      </w:r>
      <w:r w:rsidRPr="00BB4D00">
        <w:rPr>
          <w:rFonts w:ascii="Arial" w:hAnsi="Arial" w:cs="Arial"/>
          <w:b/>
          <w:bCs/>
          <w:sz w:val="24"/>
          <w:szCs w:val="24"/>
        </w:rPr>
        <w:tab/>
        <w:t>OBJETIVOS</w:t>
      </w:r>
    </w:p>
    <w:p w14:paraId="737C7BE0" w14:textId="77777777" w:rsidR="00564FA2" w:rsidRPr="00BB4D00" w:rsidRDefault="00564FA2" w:rsidP="008917C3">
      <w:pPr>
        <w:spacing w:after="0" w:line="276" w:lineRule="auto"/>
        <w:jc w:val="both"/>
        <w:rPr>
          <w:rFonts w:ascii="Arial" w:hAnsi="Arial" w:cs="Arial"/>
          <w:b/>
          <w:bCs/>
          <w:sz w:val="24"/>
          <w:szCs w:val="24"/>
        </w:rPr>
      </w:pPr>
    </w:p>
    <w:p w14:paraId="09A9429B"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b/>
          <w:sz w:val="24"/>
          <w:szCs w:val="24"/>
        </w:rPr>
        <w:t>Objetivo General:</w:t>
      </w:r>
    </w:p>
    <w:p w14:paraId="3D6CDC19" w14:textId="77777777" w:rsidR="00564FA2" w:rsidRPr="00BB4D00" w:rsidRDefault="00564FA2"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14446FDF"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208467C0"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b/>
          <w:sz w:val="24"/>
          <w:szCs w:val="24"/>
        </w:rPr>
        <w:t xml:space="preserve">Objetivo específico: </w:t>
      </w:r>
    </w:p>
    <w:p w14:paraId="128CEAE6" w14:textId="4FBA617F" w:rsidR="00564FA2" w:rsidRDefault="005F0885" w:rsidP="008917C3">
      <w:pPr>
        <w:spacing w:after="0" w:line="276" w:lineRule="auto"/>
        <w:ind w:left="-5"/>
        <w:jc w:val="both"/>
        <w:rPr>
          <w:rFonts w:ascii="Arial" w:hAnsi="Arial" w:cs="Arial"/>
          <w:sz w:val="24"/>
          <w:szCs w:val="24"/>
        </w:rPr>
      </w:pPr>
      <w:r w:rsidRPr="008E5570">
        <w:rPr>
          <w:rFonts w:ascii="Arial" w:hAnsi="Arial" w:cs="Arial"/>
          <w:sz w:val="24"/>
          <w:szCs w:val="24"/>
        </w:rPr>
        <w:t xml:space="preserve">Contribuir a la implementación de proyectos diseñados y gestionados por organizaciones, que impliquen </w:t>
      </w:r>
      <w:r>
        <w:rPr>
          <w:rFonts w:ascii="Arial" w:hAnsi="Arial" w:cs="Arial"/>
          <w:sz w:val="24"/>
          <w:szCs w:val="24"/>
        </w:rPr>
        <w:t>contribuir en la solución de</w:t>
      </w:r>
      <w:r w:rsidRPr="008E5570">
        <w:rPr>
          <w:rFonts w:ascii="Arial" w:hAnsi="Arial" w:cs="Arial"/>
          <w:sz w:val="24"/>
          <w:szCs w:val="24"/>
        </w:rPr>
        <w:t xml:space="preserve"> problemas de infraestructura y/o equipamiento; mejorar la calidad de vida de los vecinos respecto a su entorno y vida en comunidad; el fortalecimiento organizacional; resolver problemas de seguridad vecinal; y</w:t>
      </w:r>
      <w:r>
        <w:rPr>
          <w:rFonts w:ascii="Arial" w:hAnsi="Arial" w:cs="Arial"/>
          <w:sz w:val="24"/>
          <w:szCs w:val="24"/>
        </w:rPr>
        <w:t xml:space="preserve">, </w:t>
      </w:r>
      <w:r w:rsidRPr="008E5570">
        <w:rPr>
          <w:rFonts w:ascii="Arial" w:hAnsi="Arial" w:cs="Arial"/>
          <w:sz w:val="24"/>
          <w:szCs w:val="24"/>
        </w:rPr>
        <w:t>fomentar prácticas participativas</w:t>
      </w:r>
      <w:r w:rsidR="00DB0E61" w:rsidRPr="00DB0E61">
        <w:rPr>
          <w:rFonts w:ascii="Arial" w:hAnsi="Arial" w:cs="Arial"/>
          <w:sz w:val="24"/>
          <w:szCs w:val="24"/>
        </w:rPr>
        <w:t xml:space="preserve"> </w:t>
      </w:r>
      <w:r w:rsidR="00DB0E61">
        <w:rPr>
          <w:rFonts w:ascii="Arial" w:hAnsi="Arial" w:cs="Arial"/>
          <w:sz w:val="24"/>
          <w:szCs w:val="24"/>
        </w:rPr>
        <w:t>en relación a la emergencia sanitaria</w:t>
      </w:r>
      <w:r w:rsidR="00DB0E61" w:rsidRPr="00B95436">
        <w:rPr>
          <w:rFonts w:ascii="Arial" w:hAnsi="Arial" w:cs="Arial"/>
          <w:sz w:val="24"/>
          <w:szCs w:val="24"/>
        </w:rPr>
        <w:t xml:space="preserve">. </w:t>
      </w:r>
      <w:r w:rsidR="00DB0E61">
        <w:rPr>
          <w:rFonts w:ascii="Arial" w:hAnsi="Arial" w:cs="Arial"/>
          <w:sz w:val="24"/>
          <w:szCs w:val="24"/>
        </w:rPr>
        <w:t xml:space="preserve"> </w:t>
      </w:r>
    </w:p>
    <w:p w14:paraId="431C2B3B" w14:textId="77777777" w:rsidR="008917C3" w:rsidRDefault="008917C3" w:rsidP="008917C3">
      <w:pPr>
        <w:spacing w:after="0" w:line="276" w:lineRule="auto"/>
        <w:ind w:left="-5"/>
        <w:jc w:val="both"/>
        <w:rPr>
          <w:rFonts w:ascii="Arial" w:hAnsi="Arial" w:cs="Arial"/>
          <w:sz w:val="24"/>
          <w:szCs w:val="24"/>
        </w:rPr>
      </w:pPr>
    </w:p>
    <w:p w14:paraId="2AB360AF" w14:textId="77777777" w:rsidR="008917C3" w:rsidRPr="00BB4D00" w:rsidRDefault="008917C3" w:rsidP="008917C3">
      <w:pPr>
        <w:spacing w:after="0" w:line="276" w:lineRule="auto"/>
        <w:ind w:left="-5"/>
        <w:jc w:val="both"/>
        <w:rPr>
          <w:rFonts w:ascii="Arial" w:hAnsi="Arial" w:cs="Arial"/>
          <w:sz w:val="24"/>
          <w:szCs w:val="24"/>
        </w:rPr>
      </w:pPr>
    </w:p>
    <w:p w14:paraId="3E90E2C8" w14:textId="77777777" w:rsidR="00564FA2" w:rsidRPr="00BB4D00" w:rsidRDefault="00564FA2" w:rsidP="008917C3">
      <w:pPr>
        <w:spacing w:after="0" w:line="276" w:lineRule="auto"/>
        <w:jc w:val="both"/>
        <w:rPr>
          <w:rFonts w:ascii="Arial" w:hAnsi="Arial" w:cs="Arial"/>
          <w:b/>
          <w:bCs/>
          <w:sz w:val="24"/>
          <w:szCs w:val="24"/>
        </w:rPr>
      </w:pPr>
      <w:r w:rsidRPr="00BB4D00">
        <w:rPr>
          <w:rFonts w:ascii="Arial" w:hAnsi="Arial" w:cs="Arial"/>
          <w:b/>
          <w:bCs/>
          <w:sz w:val="24"/>
          <w:szCs w:val="24"/>
        </w:rPr>
        <w:t>II.</w:t>
      </w:r>
      <w:r w:rsidRPr="00BB4D00">
        <w:rPr>
          <w:rFonts w:ascii="Arial" w:hAnsi="Arial" w:cs="Arial"/>
          <w:b/>
          <w:bCs/>
          <w:sz w:val="24"/>
          <w:szCs w:val="24"/>
        </w:rPr>
        <w:tab/>
        <w:t>COMPOSICIÓN</w:t>
      </w:r>
    </w:p>
    <w:p w14:paraId="5758D7E4" w14:textId="77777777" w:rsidR="00564FA2" w:rsidRPr="00BB4D00" w:rsidRDefault="00564FA2" w:rsidP="008917C3">
      <w:pPr>
        <w:spacing w:after="0" w:line="276" w:lineRule="auto"/>
        <w:jc w:val="both"/>
        <w:rPr>
          <w:rFonts w:ascii="Arial" w:hAnsi="Arial" w:cs="Arial"/>
          <w:b/>
          <w:sz w:val="24"/>
          <w:szCs w:val="24"/>
        </w:rPr>
      </w:pPr>
    </w:p>
    <w:p w14:paraId="065F1961"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sz w:val="24"/>
          <w:szCs w:val="24"/>
        </w:rPr>
        <w:t>El fondo de desarrollo vecinal estará compuesto por:</w:t>
      </w:r>
    </w:p>
    <w:p w14:paraId="095D3FA9"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sz w:val="24"/>
          <w:szCs w:val="24"/>
        </w:rPr>
        <w:t>a.</w:t>
      </w:r>
      <w:r w:rsidRPr="00BB4D00">
        <w:rPr>
          <w:rFonts w:ascii="Arial" w:hAnsi="Arial" w:cs="Arial"/>
          <w:sz w:val="24"/>
          <w:szCs w:val="24"/>
        </w:rPr>
        <w:tab/>
        <w:t>Aporte municipal: 90%</w:t>
      </w:r>
    </w:p>
    <w:p w14:paraId="595FEA52"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sz w:val="24"/>
          <w:szCs w:val="24"/>
        </w:rPr>
        <w:lastRenderedPageBreak/>
        <w:t>b.</w:t>
      </w:r>
      <w:r w:rsidRPr="00BB4D00">
        <w:rPr>
          <w:rFonts w:ascii="Arial" w:hAnsi="Arial" w:cs="Arial"/>
          <w:sz w:val="24"/>
          <w:szCs w:val="24"/>
        </w:rPr>
        <w:tab/>
        <w:t>Aporte de los vecinos beneficiarios: 10%</w:t>
      </w:r>
    </w:p>
    <w:p w14:paraId="4FAD20E8" w14:textId="77777777" w:rsidR="00564FA2" w:rsidRPr="00BB4D00" w:rsidRDefault="00564FA2" w:rsidP="008917C3">
      <w:pPr>
        <w:tabs>
          <w:tab w:val="center" w:pos="415"/>
          <w:tab w:val="center" w:pos="3768"/>
        </w:tabs>
        <w:spacing w:after="0" w:line="276" w:lineRule="auto"/>
        <w:jc w:val="both"/>
        <w:rPr>
          <w:rFonts w:ascii="Arial" w:hAnsi="Arial" w:cs="Arial"/>
          <w:b/>
          <w:sz w:val="24"/>
          <w:szCs w:val="24"/>
        </w:rPr>
      </w:pPr>
    </w:p>
    <w:p w14:paraId="3FD44B4F" w14:textId="77777777" w:rsidR="00564FA2" w:rsidRPr="00BB4D00" w:rsidRDefault="00564FA2" w:rsidP="008917C3">
      <w:pPr>
        <w:tabs>
          <w:tab w:val="center" w:pos="415"/>
          <w:tab w:val="center" w:pos="3768"/>
        </w:tabs>
        <w:spacing w:after="0" w:line="276" w:lineRule="auto"/>
        <w:jc w:val="both"/>
        <w:rPr>
          <w:rFonts w:ascii="Arial" w:hAnsi="Arial" w:cs="Arial"/>
          <w:b/>
          <w:sz w:val="24"/>
          <w:szCs w:val="24"/>
        </w:rPr>
      </w:pPr>
    </w:p>
    <w:p w14:paraId="4E59E62C" w14:textId="77777777" w:rsidR="00564FA2" w:rsidRPr="00BB4D00" w:rsidRDefault="00564FA2" w:rsidP="008917C3">
      <w:pPr>
        <w:spacing w:after="0" w:line="276" w:lineRule="auto"/>
        <w:jc w:val="both"/>
        <w:rPr>
          <w:rFonts w:ascii="Arial" w:hAnsi="Arial" w:cs="Arial"/>
          <w:b/>
          <w:sz w:val="24"/>
          <w:szCs w:val="24"/>
        </w:rPr>
      </w:pPr>
      <w:r w:rsidRPr="00BB4D00">
        <w:rPr>
          <w:rFonts w:ascii="Arial" w:hAnsi="Arial" w:cs="Arial"/>
          <w:b/>
          <w:sz w:val="24"/>
          <w:szCs w:val="24"/>
        </w:rPr>
        <w:t xml:space="preserve">III. </w:t>
      </w:r>
      <w:r w:rsidRPr="00BB4D00">
        <w:rPr>
          <w:rFonts w:ascii="Arial" w:hAnsi="Arial" w:cs="Arial"/>
          <w:b/>
          <w:sz w:val="24"/>
          <w:szCs w:val="24"/>
        </w:rPr>
        <w:tab/>
        <w:t xml:space="preserve">REQUISITOS PARA LA PRESENTACIÓN DE PROYECTOS </w:t>
      </w:r>
    </w:p>
    <w:p w14:paraId="69E002F8" w14:textId="77777777" w:rsidR="00564FA2" w:rsidRPr="00BB4D00" w:rsidRDefault="00564FA2" w:rsidP="008917C3">
      <w:pPr>
        <w:spacing w:after="0" w:line="276" w:lineRule="auto"/>
        <w:jc w:val="both"/>
        <w:rPr>
          <w:rFonts w:ascii="Arial" w:hAnsi="Arial" w:cs="Arial"/>
          <w:b/>
          <w:sz w:val="24"/>
          <w:szCs w:val="24"/>
        </w:rPr>
      </w:pPr>
    </w:p>
    <w:p w14:paraId="51DECDE4" w14:textId="77777777" w:rsidR="00564FA2" w:rsidRPr="00BB4D00" w:rsidRDefault="00564FA2" w:rsidP="008917C3">
      <w:pPr>
        <w:spacing w:after="0" w:line="276" w:lineRule="auto"/>
        <w:jc w:val="both"/>
        <w:rPr>
          <w:rFonts w:ascii="Arial" w:hAnsi="Arial" w:cs="Arial"/>
          <w:sz w:val="24"/>
          <w:szCs w:val="24"/>
        </w:rPr>
      </w:pPr>
      <w:r w:rsidRPr="00BB4D00">
        <w:rPr>
          <w:rFonts w:ascii="Arial" w:hAnsi="Arial" w:cs="Arial"/>
          <w:b/>
          <w:sz w:val="24"/>
          <w:szCs w:val="24"/>
        </w:rPr>
        <w:t>A.</w:t>
      </w:r>
      <w:r w:rsidRPr="00BB4D00">
        <w:rPr>
          <w:rFonts w:ascii="Arial" w:hAnsi="Arial" w:cs="Arial"/>
          <w:b/>
          <w:sz w:val="24"/>
          <w:szCs w:val="24"/>
        </w:rPr>
        <w:tab/>
        <w:t>QUIÉNES PUEDEN POSTULAR:</w:t>
      </w:r>
    </w:p>
    <w:p w14:paraId="6B8D8FF3" w14:textId="77777777" w:rsidR="001F6EC6" w:rsidRPr="008917C3" w:rsidRDefault="001F6EC6" w:rsidP="008917C3">
      <w:pPr>
        <w:spacing w:after="0" w:line="276" w:lineRule="auto"/>
        <w:rPr>
          <w:szCs w:val="24"/>
        </w:rPr>
      </w:pPr>
    </w:p>
    <w:p w14:paraId="30D83B3D" w14:textId="1F92612F" w:rsidR="006D6FFC" w:rsidRPr="006D6FFC" w:rsidRDefault="001C12CC" w:rsidP="008917C3">
      <w:pPr>
        <w:pStyle w:val="Prrafodelista"/>
        <w:numPr>
          <w:ilvl w:val="0"/>
          <w:numId w:val="30"/>
        </w:numPr>
        <w:spacing w:after="0" w:line="276" w:lineRule="auto"/>
        <w:rPr>
          <w:szCs w:val="24"/>
        </w:rPr>
      </w:pPr>
      <w:r w:rsidRPr="008E5570">
        <w:rPr>
          <w:szCs w:val="24"/>
        </w:rPr>
        <w:t xml:space="preserve"> </w:t>
      </w:r>
      <w:r w:rsidR="006D6FFC" w:rsidRPr="006D6FFC">
        <w:rPr>
          <w:szCs w:val="24"/>
        </w:rPr>
        <w:t xml:space="preserve">Organizaciones </w:t>
      </w:r>
      <w:r w:rsidR="00F84182">
        <w:rPr>
          <w:szCs w:val="24"/>
        </w:rPr>
        <w:t xml:space="preserve"> territoriales </w:t>
      </w:r>
      <w:r w:rsidR="006D6FFC" w:rsidRPr="006D6FFC">
        <w:rPr>
          <w:szCs w:val="24"/>
        </w:rPr>
        <w:t>con Personalidad Jurídica y sin fines de lucro, representativas de las personas que residen en una misma unidad vecinal y cuyo objeto es promover el desarrollo de la comunidad, defender y velar por sus intereses, así como colaborar con las autoridades del Estado y Municipalidades.</w:t>
      </w:r>
    </w:p>
    <w:p w14:paraId="7265649B" w14:textId="77777777" w:rsidR="006D6FFC" w:rsidRPr="006D6FFC" w:rsidRDefault="006D6FFC" w:rsidP="008917C3">
      <w:pPr>
        <w:numPr>
          <w:ilvl w:val="0"/>
          <w:numId w:val="30"/>
        </w:numPr>
        <w:spacing w:after="0" w:line="276" w:lineRule="auto"/>
        <w:ind w:right="4"/>
        <w:contextualSpacing/>
        <w:jc w:val="both"/>
        <w:rPr>
          <w:rFonts w:ascii="Arial" w:eastAsia="Arial" w:hAnsi="Arial" w:cs="Arial"/>
          <w:color w:val="000000"/>
          <w:sz w:val="24"/>
          <w:szCs w:val="24"/>
          <w:lang w:eastAsia="es-CL"/>
        </w:rPr>
      </w:pPr>
      <w:r w:rsidRPr="006D6FFC">
        <w:rPr>
          <w:rFonts w:ascii="Arial" w:eastAsia="Arial" w:hAnsi="Arial" w:cs="Arial"/>
          <w:color w:val="000000"/>
          <w:sz w:val="24"/>
          <w:szCs w:val="24"/>
          <w:lang w:eastAsia="es-CL"/>
        </w:rPr>
        <w:t>Todas las organizaciones mencionadas en el punto a</w:t>
      </w:r>
      <w:r w:rsidR="008917C3">
        <w:rPr>
          <w:rFonts w:ascii="Arial" w:eastAsia="Arial" w:hAnsi="Arial" w:cs="Arial"/>
          <w:color w:val="000000"/>
          <w:sz w:val="24"/>
          <w:szCs w:val="24"/>
          <w:lang w:eastAsia="es-CL"/>
        </w:rPr>
        <w:t>)</w:t>
      </w:r>
      <w:r w:rsidRPr="006D6FFC">
        <w:rPr>
          <w:rFonts w:ascii="Arial" w:eastAsia="Arial" w:hAnsi="Arial" w:cs="Arial"/>
          <w:color w:val="000000"/>
          <w:sz w:val="24"/>
          <w:szCs w:val="24"/>
          <w:lang w:eastAsia="es-CL"/>
        </w:rPr>
        <w:t xml:space="preserve"> no deben tener deudas o rendiciones pendientes con el municipio de la reina.</w:t>
      </w:r>
    </w:p>
    <w:p w14:paraId="36D17928" w14:textId="77777777" w:rsidR="00564FA2" w:rsidRDefault="00564FA2" w:rsidP="008917C3">
      <w:pPr>
        <w:spacing w:after="0" w:line="276" w:lineRule="auto"/>
        <w:jc w:val="both"/>
        <w:rPr>
          <w:rFonts w:ascii="Arial" w:hAnsi="Arial" w:cs="Arial"/>
          <w:b/>
          <w:sz w:val="24"/>
          <w:szCs w:val="24"/>
        </w:rPr>
      </w:pPr>
    </w:p>
    <w:p w14:paraId="1D21CE46" w14:textId="77777777" w:rsidR="005F0885" w:rsidRPr="00BB4D00" w:rsidRDefault="005F0885" w:rsidP="008917C3">
      <w:pPr>
        <w:spacing w:after="0" w:line="276" w:lineRule="auto"/>
        <w:ind w:left="715" w:hanging="709"/>
        <w:jc w:val="both"/>
        <w:rPr>
          <w:rFonts w:ascii="Arial" w:hAnsi="Arial" w:cs="Arial"/>
          <w:b/>
          <w:sz w:val="24"/>
          <w:szCs w:val="24"/>
        </w:rPr>
      </w:pPr>
      <w:r w:rsidRPr="00BB4D00">
        <w:rPr>
          <w:rFonts w:ascii="Arial" w:hAnsi="Arial" w:cs="Arial"/>
          <w:b/>
          <w:sz w:val="24"/>
          <w:szCs w:val="24"/>
        </w:rPr>
        <w:t>B.</w:t>
      </w:r>
      <w:r w:rsidRPr="00BB4D00">
        <w:rPr>
          <w:rFonts w:ascii="Arial" w:hAnsi="Arial" w:cs="Arial"/>
          <w:b/>
          <w:sz w:val="24"/>
          <w:szCs w:val="24"/>
        </w:rPr>
        <w:tab/>
        <w:t>CÓMO POSTULAR:</w:t>
      </w:r>
    </w:p>
    <w:p w14:paraId="34F305A2" w14:textId="77777777" w:rsidR="005F0885" w:rsidRPr="00BB4D00" w:rsidRDefault="005F0885" w:rsidP="008917C3">
      <w:pPr>
        <w:spacing w:after="0" w:line="276" w:lineRule="auto"/>
        <w:ind w:left="715" w:hanging="709"/>
        <w:jc w:val="both"/>
        <w:rPr>
          <w:rFonts w:ascii="Arial" w:hAnsi="Arial" w:cs="Arial"/>
          <w:sz w:val="24"/>
          <w:szCs w:val="24"/>
        </w:rPr>
      </w:pPr>
    </w:p>
    <w:p w14:paraId="6A2BE626" w14:textId="77777777" w:rsidR="005F0885" w:rsidRPr="00BB4D00" w:rsidRDefault="005F0885" w:rsidP="008917C3">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14:paraId="312938E4" w14:textId="77777777" w:rsidR="005F0885" w:rsidRPr="00BB4D00" w:rsidRDefault="005F0885" w:rsidP="008917C3">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674624" behindDoc="0" locked="0" layoutInCell="1" allowOverlap="1" wp14:anchorId="669F1A02" wp14:editId="00B59B7E">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6409E" id="Conector recto 11" o:spid="_x0000_s1026" style="position:absolute;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673600" behindDoc="0" locked="0" layoutInCell="1" allowOverlap="1" wp14:anchorId="521ADF4E" wp14:editId="6BF58575">
                <wp:simplePos x="0" y="0"/>
                <wp:positionH relativeFrom="column">
                  <wp:posOffset>-6165214</wp:posOffset>
                </wp:positionH>
                <wp:positionV relativeFrom="paragraph">
                  <wp:posOffset>209550</wp:posOffset>
                </wp:positionV>
                <wp:extent cx="11103610" cy="11430"/>
                <wp:effectExtent l="0" t="0" r="0" b="0"/>
                <wp:wrapNone/>
                <wp:docPr id="4" name="Conector recto 4"/>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D2E5A0" id="Conector recto 4"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uZ4mz8MBAABlAwAADgAAAAAA&#10;AAAAAAAAAAAuAgAAZHJzL2Uyb0RvYy54bWxQSwECLQAUAAYACAAAACEARev7m+QAAAAMAQAADwAA&#10;AAAAAAAAAAAAAAAdBAAAZHJzL2Rvd25yZXYueG1sUEsFBgAAAAAEAAQA8wAAAC4FAAAAAA==&#10;" stroked="f" strokeweight="2pt">
                <v:stroke joinstyle="miter"/>
              </v:line>
            </w:pict>
          </mc:Fallback>
        </mc:AlternateContent>
      </w:r>
      <w:r w:rsidRPr="00BB4D00">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14:paraId="15784AB0" w14:textId="77777777" w:rsidR="005F0885" w:rsidRPr="00BB4D00" w:rsidRDefault="005F0885" w:rsidP="008917C3">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Retirar presencialmente de la DIDECO o descargar de la página web del municipio, la documentación necesarios para el fondo concursable, respetando los plazos establecidos.</w:t>
      </w:r>
    </w:p>
    <w:p w14:paraId="42D5FCD5" w14:textId="77DCF20F" w:rsidR="005F0885" w:rsidRPr="00BB4D00" w:rsidRDefault="005F0885" w:rsidP="008917C3">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Presentar el proyecto en el formulario correspondiente </w:t>
      </w:r>
      <w:r w:rsidR="00F84182">
        <w:rPr>
          <w:rFonts w:ascii="Arial" w:eastAsia="Arial" w:hAnsi="Arial" w:cs="Arial"/>
          <w:b/>
          <w:color w:val="000000"/>
          <w:sz w:val="24"/>
          <w:szCs w:val="24"/>
          <w:lang w:eastAsia="es-CL"/>
        </w:rPr>
        <w:t>EN 3 COPIAS o postular a través del sistema online implementado por el municipio.</w:t>
      </w:r>
    </w:p>
    <w:p w14:paraId="26514861" w14:textId="77777777" w:rsidR="005F0885" w:rsidRPr="00BB4D00" w:rsidRDefault="005F0885" w:rsidP="008917C3">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Adjuntar la documentación requerida en la letra C siguiente. </w:t>
      </w:r>
    </w:p>
    <w:p w14:paraId="17527247" w14:textId="77777777" w:rsidR="005F0885" w:rsidRPr="00BB4D00" w:rsidRDefault="005F0885" w:rsidP="008917C3">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Cada organización puede postular máximo a  solo a un proyecto.</w:t>
      </w:r>
    </w:p>
    <w:p w14:paraId="50F6DABE" w14:textId="77777777" w:rsidR="005F0885" w:rsidRPr="00BB4D00" w:rsidRDefault="005F0885" w:rsidP="008917C3">
      <w:pPr>
        <w:numPr>
          <w:ilvl w:val="0"/>
          <w:numId w:val="39"/>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Declaración jurada de que los documentos entregados son fidedignos.</w:t>
      </w:r>
    </w:p>
    <w:p w14:paraId="293299C5" w14:textId="77777777" w:rsidR="005F0885" w:rsidRPr="00BB4D00" w:rsidRDefault="005F0885" w:rsidP="008917C3">
      <w:pPr>
        <w:spacing w:after="0" w:line="276" w:lineRule="auto"/>
        <w:ind w:left="1428"/>
        <w:jc w:val="both"/>
        <w:rPr>
          <w:rFonts w:ascii="Arial" w:hAnsi="Arial" w:cs="Arial"/>
          <w:sz w:val="24"/>
          <w:szCs w:val="24"/>
        </w:rPr>
      </w:pPr>
    </w:p>
    <w:p w14:paraId="1541DFE1"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b/>
          <w:sz w:val="24"/>
          <w:szCs w:val="24"/>
        </w:rPr>
        <w:t>C.</w:t>
      </w:r>
      <w:r w:rsidRPr="00BB4D00">
        <w:rPr>
          <w:rFonts w:ascii="Arial" w:hAnsi="Arial" w:cs="Arial"/>
          <w:b/>
          <w:sz w:val="24"/>
          <w:szCs w:val="24"/>
        </w:rPr>
        <w:tab/>
        <w:t xml:space="preserve">DOCUMENTOS SOLICITADOS: </w:t>
      </w:r>
    </w:p>
    <w:p w14:paraId="1B366EE4"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1248E47E" w14:textId="77777777" w:rsidR="005F0885"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Todas las organizaciones deben presentar, y adjuntar al formulario respectivo,  al momento de entrega del proyecto, la siguiente documentación:</w:t>
      </w:r>
    </w:p>
    <w:p w14:paraId="11726A14" w14:textId="77777777" w:rsidR="008917C3" w:rsidRPr="00BB4D00" w:rsidRDefault="008917C3" w:rsidP="008917C3">
      <w:pPr>
        <w:spacing w:after="0" w:line="276" w:lineRule="auto"/>
        <w:ind w:left="-5"/>
        <w:jc w:val="both"/>
        <w:rPr>
          <w:rFonts w:ascii="Arial" w:hAnsi="Arial" w:cs="Arial"/>
          <w:sz w:val="24"/>
          <w:szCs w:val="24"/>
        </w:rPr>
      </w:pPr>
    </w:p>
    <w:p w14:paraId="6D5C2C7F" w14:textId="3368803A" w:rsidR="008917C3" w:rsidRDefault="005F0885" w:rsidP="008917C3">
      <w:pPr>
        <w:pStyle w:val="Prrafodelista"/>
        <w:numPr>
          <w:ilvl w:val="0"/>
          <w:numId w:val="42"/>
        </w:numPr>
        <w:spacing w:after="0" w:line="276" w:lineRule="auto"/>
        <w:rPr>
          <w:bCs/>
          <w:szCs w:val="24"/>
        </w:rPr>
      </w:pPr>
      <w:r w:rsidRPr="008917C3">
        <w:rPr>
          <w:szCs w:val="24"/>
        </w:rPr>
        <w:t>Certificado de Vigencia del Directorio y de la Personalidad Jurídica de la Organización,</w:t>
      </w:r>
      <w:r w:rsidRPr="008917C3">
        <w:rPr>
          <w:b/>
          <w:szCs w:val="24"/>
        </w:rPr>
        <w:t xml:space="preserve"> </w:t>
      </w:r>
      <w:r w:rsidRPr="008917C3">
        <w:rPr>
          <w:szCs w:val="24"/>
        </w:rPr>
        <w:t>em</w:t>
      </w:r>
      <w:r w:rsidR="00F84182">
        <w:rPr>
          <w:szCs w:val="24"/>
        </w:rPr>
        <w:t>itido por Secretaría Municipal y</w:t>
      </w:r>
      <w:r w:rsidRPr="008917C3">
        <w:rPr>
          <w:szCs w:val="24"/>
        </w:rPr>
        <w:t xml:space="preserve"> por el Registro Civil, vigente a 31 de diciembre del 2019. </w:t>
      </w:r>
      <w:r w:rsidRPr="008917C3">
        <w:rPr>
          <w:szCs w:val="24"/>
          <w:u w:val="single" w:color="000000"/>
        </w:rPr>
        <w:t>Todas</w:t>
      </w:r>
      <w:r w:rsidRPr="008917C3">
        <w:rPr>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8917C3">
        <w:rPr>
          <w:b/>
          <w:szCs w:val="24"/>
        </w:rPr>
        <w:t>optando como máximo al 75% del monto postulado en el proyecto</w:t>
      </w:r>
      <w:r w:rsidRPr="008917C3">
        <w:rPr>
          <w:bCs/>
          <w:szCs w:val="24"/>
        </w:rPr>
        <w:t>;</w:t>
      </w:r>
    </w:p>
    <w:p w14:paraId="0423FCED" w14:textId="77777777" w:rsidR="008917C3" w:rsidRPr="008917C3" w:rsidRDefault="005F0885" w:rsidP="008917C3">
      <w:pPr>
        <w:pStyle w:val="Prrafodelista"/>
        <w:numPr>
          <w:ilvl w:val="0"/>
          <w:numId w:val="42"/>
        </w:numPr>
        <w:spacing w:after="0" w:line="276" w:lineRule="auto"/>
        <w:rPr>
          <w:bCs/>
          <w:szCs w:val="24"/>
        </w:rPr>
      </w:pPr>
      <w:r w:rsidRPr="008917C3">
        <w:rPr>
          <w:szCs w:val="24"/>
        </w:rPr>
        <w:t>Fotocopia del  RUT  de la organización postulante (SII) o E-RUT a nombre del representante legal (esto es RUT digital entregado por SII);</w:t>
      </w:r>
    </w:p>
    <w:p w14:paraId="73AABC14" w14:textId="77777777" w:rsidR="008917C3" w:rsidRPr="008917C3" w:rsidRDefault="005F0885" w:rsidP="008917C3">
      <w:pPr>
        <w:pStyle w:val="Prrafodelista"/>
        <w:numPr>
          <w:ilvl w:val="0"/>
          <w:numId w:val="42"/>
        </w:numPr>
        <w:spacing w:after="0" w:line="276" w:lineRule="auto"/>
        <w:rPr>
          <w:bCs/>
          <w:szCs w:val="24"/>
        </w:rPr>
      </w:pPr>
      <w:r w:rsidRPr="008917C3">
        <w:rPr>
          <w:szCs w:val="24"/>
        </w:rPr>
        <w:lastRenderedPageBreak/>
        <w:t xml:space="preserve">Certificado del Registro entidades colaboradoras del Estado. Dicho certificado se obtiene de la página web </w:t>
      </w:r>
      <w:hyperlink r:id="rId8" w:history="1">
        <w:r w:rsidRPr="008917C3">
          <w:rPr>
            <w:color w:val="0563C1" w:themeColor="hyperlink"/>
            <w:u w:val="single"/>
          </w:rPr>
          <w:t>https://www.registros19862.cl/certificado/institucion</w:t>
        </w:r>
      </w:hyperlink>
      <w:r w:rsidRPr="008917C3">
        <w:rPr>
          <w:szCs w:val="24"/>
        </w:rPr>
        <w:t>;</w:t>
      </w:r>
    </w:p>
    <w:p w14:paraId="77FE3D01" w14:textId="7A1A4FFD" w:rsidR="008917C3" w:rsidRPr="008917C3" w:rsidRDefault="005F0885" w:rsidP="008917C3">
      <w:pPr>
        <w:pStyle w:val="Prrafodelista"/>
        <w:numPr>
          <w:ilvl w:val="0"/>
          <w:numId w:val="42"/>
        </w:numPr>
        <w:spacing w:after="0" w:line="276" w:lineRule="auto"/>
        <w:rPr>
          <w:bCs/>
          <w:szCs w:val="24"/>
        </w:rPr>
      </w:pPr>
      <w:r w:rsidRPr="008917C3">
        <w:rPr>
          <w:szCs w:val="24"/>
        </w:rPr>
        <w:t>Tres (3) copias de la ficha de postulación del proyecto (una debe quedar obligatoriamen</w:t>
      </w:r>
      <w:r w:rsidR="00F84182">
        <w:rPr>
          <w:szCs w:val="24"/>
        </w:rPr>
        <w:t xml:space="preserve">te en poder de la organización y </w:t>
      </w:r>
      <w:r w:rsidRPr="008917C3">
        <w:rPr>
          <w:szCs w:val="24"/>
        </w:rPr>
        <w:t>departamento</w:t>
      </w:r>
      <w:r w:rsidR="00F84182">
        <w:rPr>
          <w:szCs w:val="24"/>
        </w:rPr>
        <w:t xml:space="preserve"> de Organizaciones Comunitarias. En caso de preferir el sistema de postulación en línea no es necesario presentar las copias.</w:t>
      </w:r>
    </w:p>
    <w:p w14:paraId="6F77455F" w14:textId="77777777" w:rsidR="008917C3" w:rsidRPr="008917C3" w:rsidRDefault="005F0885" w:rsidP="008917C3">
      <w:pPr>
        <w:pStyle w:val="Prrafodelista"/>
        <w:numPr>
          <w:ilvl w:val="0"/>
          <w:numId w:val="42"/>
        </w:numPr>
        <w:spacing w:after="0" w:line="276" w:lineRule="auto"/>
        <w:rPr>
          <w:bCs/>
          <w:szCs w:val="24"/>
        </w:rPr>
      </w:pPr>
      <w:r w:rsidRPr="008917C3">
        <w:rPr>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8917C3">
        <w:rPr>
          <w:b/>
          <w:szCs w:val="24"/>
        </w:rPr>
        <w:t>valor total anual</w:t>
      </w:r>
      <w:r w:rsidRPr="008917C3">
        <w:rPr>
          <w:szCs w:val="24"/>
        </w:rPr>
        <w:t xml:space="preserve"> por el servicio que si es mayor a $150.000 deberán traer dos cotizaciones. En el caso de que el servicio prestado tenga proveedor único se debe adjuntar una carta detallando la situación.</w:t>
      </w:r>
    </w:p>
    <w:p w14:paraId="4DAD5103" w14:textId="77777777" w:rsidR="008917C3" w:rsidRPr="008917C3" w:rsidRDefault="005F0885" w:rsidP="008917C3">
      <w:pPr>
        <w:pStyle w:val="Prrafodelista"/>
        <w:numPr>
          <w:ilvl w:val="0"/>
          <w:numId w:val="42"/>
        </w:numPr>
        <w:spacing w:after="0" w:line="276" w:lineRule="auto"/>
        <w:rPr>
          <w:bCs/>
          <w:szCs w:val="24"/>
        </w:rPr>
      </w:pPr>
      <w:r w:rsidRPr="008917C3">
        <w:rPr>
          <w:szCs w:val="24"/>
        </w:rPr>
        <w:t>Fotocopia del acta y asistencia de la sesión extraordinaria de socios en la que se resuelve participativamente la presentación del proyecto.</w:t>
      </w:r>
    </w:p>
    <w:p w14:paraId="0D09B18A" w14:textId="77777777" w:rsidR="005F0885" w:rsidRPr="008917C3" w:rsidRDefault="005F0885" w:rsidP="008917C3">
      <w:pPr>
        <w:pStyle w:val="Prrafodelista"/>
        <w:numPr>
          <w:ilvl w:val="0"/>
          <w:numId w:val="42"/>
        </w:numPr>
        <w:spacing w:after="0" w:line="276" w:lineRule="auto"/>
        <w:rPr>
          <w:bCs/>
          <w:szCs w:val="24"/>
        </w:rPr>
      </w:pPr>
      <w:r w:rsidRPr="008917C3">
        <w:rPr>
          <w:szCs w:val="24"/>
        </w:rPr>
        <w:t xml:space="preserve">Carta de la organización detallando el aporte propio (10%), firmada y timbrada por la directiva de la organización. </w:t>
      </w:r>
    </w:p>
    <w:p w14:paraId="47ECBF9E" w14:textId="77777777" w:rsidR="006D6FFC" w:rsidRPr="00066791" w:rsidRDefault="006D6FFC" w:rsidP="008917C3">
      <w:pPr>
        <w:pStyle w:val="Prrafodelista"/>
        <w:spacing w:after="0" w:line="276" w:lineRule="auto"/>
        <w:rPr>
          <w:szCs w:val="24"/>
        </w:rPr>
      </w:pPr>
    </w:p>
    <w:p w14:paraId="607FEAFC" w14:textId="77777777" w:rsidR="006D6FFC" w:rsidRPr="00454D5A" w:rsidRDefault="006D6FFC" w:rsidP="008917C3">
      <w:pPr>
        <w:pStyle w:val="Prrafodelista"/>
        <w:spacing w:after="0" w:line="276" w:lineRule="auto"/>
        <w:ind w:firstLine="0"/>
        <w:rPr>
          <w:szCs w:val="24"/>
        </w:rPr>
      </w:pPr>
    </w:p>
    <w:p w14:paraId="2666B68A" w14:textId="77777777" w:rsidR="006D6FFC" w:rsidRPr="008E5570" w:rsidRDefault="006D6FFC" w:rsidP="008917C3">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450DC1CE" wp14:editId="3BD0CFAE">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040C24" id="Conector recto 12"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4D75A2AD" w14:textId="77777777" w:rsidR="006D6FFC" w:rsidRPr="006E7DF3" w:rsidRDefault="006D6FFC" w:rsidP="008917C3">
      <w:pPr>
        <w:pStyle w:val="Prrafodelista"/>
        <w:spacing w:after="0" w:line="276" w:lineRule="auto"/>
        <w:ind w:left="705" w:right="0" w:firstLine="0"/>
        <w:rPr>
          <w:szCs w:val="24"/>
        </w:rPr>
      </w:pPr>
    </w:p>
    <w:p w14:paraId="34EE98D2" w14:textId="77777777" w:rsidR="006D6FFC" w:rsidRDefault="006D6FFC" w:rsidP="008917C3">
      <w:pPr>
        <w:spacing w:after="0" w:line="276" w:lineRule="auto"/>
        <w:ind w:left="-5"/>
        <w:jc w:val="both"/>
        <w:rPr>
          <w:szCs w:val="24"/>
        </w:rPr>
      </w:pPr>
      <w:r>
        <w:rPr>
          <w:rFonts w:ascii="Arial" w:hAnsi="Arial" w:cs="Arial"/>
          <w:sz w:val="24"/>
          <w:szCs w:val="24"/>
        </w:rPr>
        <w:t>Cada organización podrá postular a una o más tipologías de proyectos dependiendo de lo que las bases especifiquen para cada categoría.</w:t>
      </w:r>
    </w:p>
    <w:p w14:paraId="50C85FFC" w14:textId="77777777" w:rsidR="001C12CC" w:rsidRPr="00BB2654" w:rsidRDefault="001C12CC" w:rsidP="008917C3">
      <w:pPr>
        <w:spacing w:after="0" w:line="276" w:lineRule="auto"/>
        <w:rPr>
          <w:szCs w:val="24"/>
        </w:rPr>
      </w:pPr>
    </w:p>
    <w:tbl>
      <w:tblPr>
        <w:tblStyle w:val="Tablaconcuadrcula"/>
        <w:tblW w:w="0" w:type="auto"/>
        <w:tblLook w:val="04A0" w:firstRow="1" w:lastRow="0" w:firstColumn="1" w:lastColumn="0" w:noHBand="0" w:noVBand="1"/>
      </w:tblPr>
      <w:tblGrid>
        <w:gridCol w:w="1796"/>
        <w:gridCol w:w="5542"/>
        <w:gridCol w:w="1701"/>
      </w:tblGrid>
      <w:tr w:rsidR="00BB2654" w:rsidRPr="00906847" w14:paraId="1A789B9F" w14:textId="77777777" w:rsidTr="00BB2654">
        <w:tc>
          <w:tcPr>
            <w:tcW w:w="1796" w:type="dxa"/>
            <w:vAlign w:val="center"/>
          </w:tcPr>
          <w:p w14:paraId="321722A3" w14:textId="77777777" w:rsidR="00BB2654" w:rsidRPr="00C5097A" w:rsidRDefault="00BB2654" w:rsidP="008917C3">
            <w:pPr>
              <w:spacing w:line="276" w:lineRule="auto"/>
              <w:jc w:val="center"/>
              <w:rPr>
                <w:rFonts w:ascii="Arial" w:hAnsi="Arial" w:cs="Arial"/>
                <w:b/>
              </w:rPr>
            </w:pPr>
            <w:r w:rsidRPr="00C5097A">
              <w:rPr>
                <w:rFonts w:ascii="Arial" w:hAnsi="Arial" w:cs="Arial"/>
                <w:b/>
              </w:rPr>
              <w:t>Tipología del Proyecto</w:t>
            </w:r>
          </w:p>
        </w:tc>
        <w:tc>
          <w:tcPr>
            <w:tcW w:w="5542" w:type="dxa"/>
            <w:vAlign w:val="center"/>
          </w:tcPr>
          <w:p w14:paraId="3C9883C2" w14:textId="77777777" w:rsidR="00BB2654" w:rsidRPr="00C5097A" w:rsidRDefault="00BB2654" w:rsidP="008917C3">
            <w:pPr>
              <w:spacing w:line="276" w:lineRule="auto"/>
              <w:jc w:val="center"/>
              <w:rPr>
                <w:rFonts w:ascii="Arial" w:hAnsi="Arial" w:cs="Arial"/>
                <w:b/>
              </w:rPr>
            </w:pPr>
            <w:r w:rsidRPr="00C5097A">
              <w:rPr>
                <w:rFonts w:ascii="Arial" w:hAnsi="Arial" w:cs="Arial"/>
                <w:b/>
              </w:rPr>
              <w:t>Descripción</w:t>
            </w:r>
          </w:p>
        </w:tc>
        <w:tc>
          <w:tcPr>
            <w:tcW w:w="1701" w:type="dxa"/>
            <w:vAlign w:val="center"/>
          </w:tcPr>
          <w:p w14:paraId="42037A53" w14:textId="77777777" w:rsidR="00BB2654" w:rsidRPr="00C5097A" w:rsidRDefault="00BB2654" w:rsidP="008917C3">
            <w:pPr>
              <w:spacing w:line="276" w:lineRule="auto"/>
              <w:jc w:val="center"/>
              <w:rPr>
                <w:rFonts w:ascii="Arial" w:hAnsi="Arial" w:cs="Arial"/>
                <w:b/>
              </w:rPr>
            </w:pPr>
            <w:r w:rsidRPr="00C5097A">
              <w:rPr>
                <w:rFonts w:ascii="Arial" w:hAnsi="Arial" w:cs="Arial"/>
                <w:b/>
              </w:rPr>
              <w:t>Monto máximo a financiar</w:t>
            </w:r>
          </w:p>
        </w:tc>
      </w:tr>
      <w:tr w:rsidR="00BB2654" w:rsidRPr="00906847" w14:paraId="0C3798C6" w14:textId="77777777" w:rsidTr="00BB2654">
        <w:tc>
          <w:tcPr>
            <w:tcW w:w="1796" w:type="dxa"/>
            <w:vAlign w:val="center"/>
          </w:tcPr>
          <w:p w14:paraId="1FF6D198" w14:textId="77777777" w:rsidR="00BB2654" w:rsidRPr="00906847" w:rsidRDefault="00BB2654" w:rsidP="008917C3">
            <w:pPr>
              <w:spacing w:line="276" w:lineRule="auto"/>
              <w:jc w:val="both"/>
              <w:rPr>
                <w:rFonts w:ascii="Arial" w:hAnsi="Arial" w:cs="Arial"/>
              </w:rPr>
            </w:pPr>
            <w:r w:rsidRPr="00906847">
              <w:rPr>
                <w:rFonts w:ascii="Arial" w:hAnsi="Arial" w:cs="Arial"/>
              </w:rPr>
              <w:t>Infraestructura</w:t>
            </w:r>
          </w:p>
        </w:tc>
        <w:tc>
          <w:tcPr>
            <w:tcW w:w="5542" w:type="dxa"/>
            <w:vAlign w:val="center"/>
          </w:tcPr>
          <w:p w14:paraId="7E43268B" w14:textId="52B81838" w:rsidR="00BB2654" w:rsidRPr="00906847" w:rsidRDefault="00DB0E61" w:rsidP="008917C3">
            <w:pPr>
              <w:spacing w:line="276" w:lineRule="auto"/>
              <w:jc w:val="both"/>
              <w:rPr>
                <w:rFonts w:ascii="Arial" w:hAnsi="Arial" w:cs="Arial"/>
              </w:rPr>
            </w:pPr>
            <w:r>
              <w:rPr>
                <w:rFonts w:ascii="Arial" w:hAnsi="Arial" w:cs="Arial"/>
              </w:rPr>
              <w:t>Solo se podrá postular a la reparación de la infraestructura deteriorada que podría manifestar algún problema para el fu</w:t>
            </w:r>
            <w:r w:rsidR="00F84182">
              <w:rPr>
                <w:rFonts w:ascii="Arial" w:hAnsi="Arial" w:cs="Arial"/>
              </w:rPr>
              <w:t>ncionamiento de la organización. No se podrán ejecutar proyectos de inversión en nueva infraestructura solo trabajos necesarios para el normal funcionamiento de organización.</w:t>
            </w:r>
          </w:p>
        </w:tc>
        <w:tc>
          <w:tcPr>
            <w:tcW w:w="1701" w:type="dxa"/>
            <w:vAlign w:val="center"/>
          </w:tcPr>
          <w:p w14:paraId="712AA638" w14:textId="0503AC17" w:rsidR="00BB2654" w:rsidRPr="00906847" w:rsidRDefault="00DB0E61" w:rsidP="008917C3">
            <w:pPr>
              <w:spacing w:line="276" w:lineRule="auto"/>
              <w:jc w:val="both"/>
              <w:rPr>
                <w:rFonts w:ascii="Arial" w:hAnsi="Arial" w:cs="Arial"/>
              </w:rPr>
            </w:pPr>
            <w:r>
              <w:rPr>
                <w:rFonts w:ascii="Arial" w:hAnsi="Arial" w:cs="Arial"/>
              </w:rPr>
              <w:t>$500.000</w:t>
            </w:r>
          </w:p>
        </w:tc>
      </w:tr>
      <w:tr w:rsidR="00BB2654" w:rsidRPr="00906847" w14:paraId="554E5043" w14:textId="77777777" w:rsidTr="00BB2654">
        <w:tc>
          <w:tcPr>
            <w:tcW w:w="1796" w:type="dxa"/>
            <w:vAlign w:val="center"/>
          </w:tcPr>
          <w:p w14:paraId="4BECA318" w14:textId="77777777" w:rsidR="00BB2654" w:rsidRPr="00906847" w:rsidRDefault="00BB2654" w:rsidP="008917C3">
            <w:pPr>
              <w:spacing w:line="276" w:lineRule="auto"/>
              <w:jc w:val="both"/>
              <w:rPr>
                <w:rFonts w:ascii="Arial" w:hAnsi="Arial" w:cs="Arial"/>
              </w:rPr>
            </w:pPr>
            <w:r w:rsidRPr="00906847">
              <w:rPr>
                <w:rFonts w:ascii="Arial" w:hAnsi="Arial" w:cs="Arial"/>
              </w:rPr>
              <w:t>Equipamiento</w:t>
            </w:r>
          </w:p>
        </w:tc>
        <w:tc>
          <w:tcPr>
            <w:tcW w:w="5542" w:type="dxa"/>
            <w:vAlign w:val="center"/>
          </w:tcPr>
          <w:p w14:paraId="5039AE47" w14:textId="28D028F9" w:rsidR="00BB2654" w:rsidRPr="00906847" w:rsidRDefault="00DB0E61" w:rsidP="008917C3">
            <w:pPr>
              <w:spacing w:line="276" w:lineRule="auto"/>
              <w:jc w:val="both"/>
              <w:rPr>
                <w:rFonts w:ascii="Arial" w:hAnsi="Arial" w:cs="Arial"/>
              </w:rPr>
            </w:pPr>
            <w:r>
              <w:rPr>
                <w:rFonts w:ascii="Arial" w:hAnsi="Arial" w:cs="Arial"/>
              </w:rPr>
              <w:t>Solo se podrá postular al reemplazo en casos demostrables de necesidad, o materiales estrictamente necesarios para el normal funcionamiento de la organización</w:t>
            </w:r>
          </w:p>
        </w:tc>
        <w:tc>
          <w:tcPr>
            <w:tcW w:w="1701" w:type="dxa"/>
            <w:vAlign w:val="center"/>
          </w:tcPr>
          <w:p w14:paraId="4FDFBC79" w14:textId="62AA733B" w:rsidR="00BB2654" w:rsidRPr="00906847" w:rsidRDefault="00DB0E61" w:rsidP="008917C3">
            <w:pPr>
              <w:spacing w:line="276" w:lineRule="auto"/>
              <w:jc w:val="both"/>
              <w:rPr>
                <w:rFonts w:ascii="Arial" w:hAnsi="Arial" w:cs="Arial"/>
              </w:rPr>
            </w:pPr>
            <w:r>
              <w:rPr>
                <w:rFonts w:ascii="Arial" w:hAnsi="Arial" w:cs="Arial"/>
              </w:rPr>
              <w:t>$300.000</w:t>
            </w:r>
          </w:p>
        </w:tc>
      </w:tr>
      <w:tr w:rsidR="00BB2654" w:rsidRPr="00906847" w14:paraId="309F10F1" w14:textId="77777777" w:rsidTr="00BB2654">
        <w:tc>
          <w:tcPr>
            <w:tcW w:w="1796" w:type="dxa"/>
            <w:vAlign w:val="center"/>
          </w:tcPr>
          <w:p w14:paraId="386A002B" w14:textId="77777777" w:rsidR="00BB2654" w:rsidRPr="00906847" w:rsidRDefault="00BB2654" w:rsidP="008917C3">
            <w:pPr>
              <w:spacing w:line="276" w:lineRule="auto"/>
              <w:jc w:val="both"/>
              <w:rPr>
                <w:rFonts w:ascii="Arial" w:hAnsi="Arial" w:cs="Arial"/>
              </w:rPr>
            </w:pPr>
            <w:r w:rsidRPr="00906847">
              <w:rPr>
                <w:rFonts w:ascii="Arial" w:hAnsi="Arial" w:cs="Arial"/>
              </w:rPr>
              <w:t>Asociatividad</w:t>
            </w:r>
          </w:p>
        </w:tc>
        <w:tc>
          <w:tcPr>
            <w:tcW w:w="5542" w:type="dxa"/>
            <w:vAlign w:val="center"/>
          </w:tcPr>
          <w:p w14:paraId="5A071AC1" w14:textId="77777777" w:rsidR="00DB0E61" w:rsidRPr="00DB0E61" w:rsidRDefault="006D6FFC" w:rsidP="00DB0E61">
            <w:pPr>
              <w:spacing w:line="276" w:lineRule="auto"/>
              <w:jc w:val="both"/>
              <w:rPr>
                <w:rFonts w:ascii="Arial" w:eastAsiaTheme="minorHAnsi" w:hAnsi="Arial" w:cs="Arial"/>
                <w:lang w:eastAsia="en-US"/>
              </w:rPr>
            </w:pPr>
            <w:r w:rsidRPr="00906847">
              <w:rPr>
                <w:rFonts w:ascii="Arial" w:hAnsi="Arial" w:cs="Arial"/>
              </w:rPr>
              <w:t xml:space="preserve">Actividades orientadas al bienestar de los beneficiados, </w:t>
            </w:r>
            <w:r w:rsidR="00DB0E61" w:rsidRPr="00DB0E61">
              <w:rPr>
                <w:rFonts w:ascii="Arial" w:eastAsiaTheme="minorHAnsi" w:hAnsi="Arial" w:cs="Arial"/>
                <w:lang w:eastAsia="en-US"/>
              </w:rPr>
              <w:t>de distintas  soluciones a los diversos problemas que está dejando el COVID-19 a toda la sociedad. Proyectos  que puedan potenciar la prevención sanitaria en la comuna de la reina.</w:t>
            </w:r>
          </w:p>
          <w:p w14:paraId="5D9A5686" w14:textId="77777777" w:rsidR="00DB0E61" w:rsidRPr="00DB0E61" w:rsidRDefault="00DB0E61" w:rsidP="00DB0E61">
            <w:pPr>
              <w:spacing w:after="160" w:line="276" w:lineRule="auto"/>
              <w:jc w:val="both"/>
              <w:rPr>
                <w:rFonts w:ascii="Arial" w:eastAsiaTheme="minorHAnsi" w:hAnsi="Arial" w:cs="Arial"/>
                <w:lang w:eastAsia="en-US"/>
              </w:rPr>
            </w:pPr>
            <w:r w:rsidRPr="00DB0E61">
              <w:rPr>
                <w:rFonts w:ascii="Arial" w:eastAsiaTheme="minorHAnsi" w:hAnsi="Arial" w:cs="Arial"/>
                <w:lang w:eastAsia="en-US"/>
              </w:rPr>
              <w:t xml:space="preserve">Se apoyarán proyectos que, en el contexto de aislamiento social que enfrentamos, contribuyan a fortalecer el sentido de comunidad mediante la entrega de herramientas para una buna  protección a la salud de los vecinos, para dar mejores soluciones y herramientas de rápida implementación para enfrentar </w:t>
            </w:r>
            <w:r w:rsidRPr="00DB0E61">
              <w:rPr>
                <w:rFonts w:ascii="Arial" w:eastAsiaTheme="minorHAnsi" w:hAnsi="Arial" w:cs="Arial"/>
                <w:lang w:eastAsia="en-US"/>
              </w:rPr>
              <w:lastRenderedPageBreak/>
              <w:t>la emergencia sanitaria y las necesidades de los vecinos o a través del fortalecimiento de las redes de apoyo de los vecinos afectados por la emergencia sanitaria.</w:t>
            </w:r>
          </w:p>
          <w:p w14:paraId="559545B1" w14:textId="04F6288D" w:rsidR="00BB2654" w:rsidRPr="00906847" w:rsidRDefault="00DB0E61" w:rsidP="00DB0E61">
            <w:pPr>
              <w:spacing w:line="276" w:lineRule="auto"/>
              <w:jc w:val="both"/>
              <w:rPr>
                <w:rFonts w:ascii="Arial" w:hAnsi="Arial" w:cs="Arial"/>
              </w:rPr>
            </w:pPr>
            <w:r w:rsidRPr="00DB0E61">
              <w:rPr>
                <w:rFonts w:ascii="Arial" w:eastAsiaTheme="minorHAnsi" w:hAnsi="Arial" w:cs="Arial"/>
                <w:lang w:eastAsia="en-US"/>
              </w:rPr>
              <w:t xml:space="preserve">Se potenciarán proyectos  que resguarden el cuidado del empleo o apoyo a creación de nuevas fuentes laborales para los vecinos de la comuna de La Reina, y que permitan dar continuidad a sus operaciones los trabajadores en sus espacios laborales. </w:t>
            </w:r>
            <w:r w:rsidR="006D6FFC" w:rsidRPr="00906847">
              <w:rPr>
                <w:rFonts w:ascii="Arial" w:hAnsi="Arial" w:cs="Arial"/>
              </w:rPr>
              <w:t xml:space="preserve"> </w:t>
            </w:r>
          </w:p>
        </w:tc>
        <w:tc>
          <w:tcPr>
            <w:tcW w:w="1701" w:type="dxa"/>
            <w:vAlign w:val="center"/>
          </w:tcPr>
          <w:p w14:paraId="5A9F697F" w14:textId="0738F31C" w:rsidR="00BB2654" w:rsidRPr="00906847" w:rsidRDefault="00BB2654" w:rsidP="008917C3">
            <w:pPr>
              <w:spacing w:line="276" w:lineRule="auto"/>
              <w:jc w:val="both"/>
              <w:rPr>
                <w:rFonts w:ascii="Arial" w:hAnsi="Arial" w:cs="Arial"/>
              </w:rPr>
            </w:pPr>
            <w:r>
              <w:rPr>
                <w:rFonts w:ascii="Arial" w:hAnsi="Arial" w:cs="Arial"/>
              </w:rPr>
              <w:lastRenderedPageBreak/>
              <w:t>$</w:t>
            </w:r>
            <w:r w:rsidR="00DB0E61">
              <w:rPr>
                <w:rFonts w:ascii="Arial" w:hAnsi="Arial" w:cs="Arial"/>
              </w:rPr>
              <w:t>250.000</w:t>
            </w:r>
          </w:p>
        </w:tc>
      </w:tr>
    </w:tbl>
    <w:p w14:paraId="6159C54A" w14:textId="77777777" w:rsidR="00BB2654" w:rsidRPr="00BB2654" w:rsidRDefault="00BB2654" w:rsidP="008917C3">
      <w:pPr>
        <w:tabs>
          <w:tab w:val="center" w:pos="415"/>
          <w:tab w:val="center" w:pos="3768"/>
        </w:tabs>
        <w:spacing w:after="0" w:line="276" w:lineRule="auto"/>
        <w:jc w:val="both"/>
        <w:rPr>
          <w:rFonts w:ascii="Arial" w:hAnsi="Arial" w:cs="Arial"/>
          <w:b/>
          <w:sz w:val="24"/>
          <w:szCs w:val="24"/>
        </w:rPr>
      </w:pPr>
    </w:p>
    <w:p w14:paraId="4BF29C9F" w14:textId="46B57B25" w:rsidR="008917C3" w:rsidRDefault="006D6FFC" w:rsidP="008917C3">
      <w:pPr>
        <w:tabs>
          <w:tab w:val="center" w:pos="415"/>
          <w:tab w:val="center" w:pos="3768"/>
        </w:tabs>
        <w:spacing w:after="0" w:line="276" w:lineRule="auto"/>
        <w:jc w:val="both"/>
        <w:rPr>
          <w:rFonts w:ascii="Arial" w:hAnsi="Arial" w:cs="Arial"/>
          <w:b/>
          <w:sz w:val="24"/>
          <w:szCs w:val="24"/>
        </w:rPr>
      </w:pPr>
      <w:r w:rsidRPr="006D6FFC">
        <w:rPr>
          <w:rFonts w:ascii="Arial" w:hAnsi="Arial" w:cs="Arial"/>
          <w:b/>
          <w:sz w:val="24"/>
          <w:szCs w:val="24"/>
        </w:rPr>
        <w:t xml:space="preserve">SE PODRA POSTULAR A UNA O MAS TIPOLOGIAS, QUE EN TOTAL NO PODRAN SUPERAR LA SUMA DE </w:t>
      </w:r>
      <w:r w:rsidR="00F84182">
        <w:rPr>
          <w:rFonts w:ascii="Arial" w:hAnsi="Arial" w:cs="Arial"/>
          <w:b/>
          <w:sz w:val="24"/>
          <w:szCs w:val="24"/>
        </w:rPr>
        <w:t>1.050.000</w:t>
      </w:r>
      <w:r w:rsidRPr="006D6FFC">
        <w:rPr>
          <w:rFonts w:ascii="Arial" w:hAnsi="Arial" w:cs="Arial"/>
          <w:b/>
          <w:sz w:val="24"/>
          <w:szCs w:val="24"/>
        </w:rPr>
        <w:t xml:space="preserve"> DE PESOS POSTULADOS Y NO SE PODRA SUPERAR EL MONTO MAXIMO A FINANCIAR POSTULADO POR TIPOLOGIA. </w:t>
      </w:r>
    </w:p>
    <w:p w14:paraId="356F5974" w14:textId="77777777" w:rsidR="008917C3" w:rsidRDefault="008917C3" w:rsidP="008917C3">
      <w:pPr>
        <w:tabs>
          <w:tab w:val="center" w:pos="415"/>
          <w:tab w:val="center" w:pos="3768"/>
        </w:tabs>
        <w:spacing w:after="0" w:line="276" w:lineRule="auto"/>
        <w:jc w:val="both"/>
        <w:rPr>
          <w:rFonts w:ascii="Arial" w:hAnsi="Arial" w:cs="Arial"/>
          <w:b/>
          <w:sz w:val="24"/>
          <w:szCs w:val="24"/>
        </w:rPr>
      </w:pPr>
    </w:p>
    <w:p w14:paraId="0BC77AE1" w14:textId="3C1D1E71" w:rsidR="006D6FFC" w:rsidRPr="006D6FFC" w:rsidRDefault="008917C3" w:rsidP="008917C3">
      <w:pPr>
        <w:tabs>
          <w:tab w:val="center" w:pos="415"/>
          <w:tab w:val="center" w:pos="3768"/>
        </w:tabs>
        <w:spacing w:after="0" w:line="276" w:lineRule="auto"/>
        <w:jc w:val="both"/>
        <w:rPr>
          <w:rFonts w:ascii="Arial" w:hAnsi="Arial" w:cs="Arial"/>
          <w:b/>
          <w:sz w:val="24"/>
          <w:szCs w:val="24"/>
        </w:rPr>
      </w:pPr>
      <w:r w:rsidRPr="006D6FFC">
        <w:rPr>
          <w:rFonts w:ascii="Arial" w:hAnsi="Arial" w:cs="Arial"/>
          <w:b/>
          <w:sz w:val="24"/>
          <w:szCs w:val="24"/>
        </w:rPr>
        <w:t>LOS PROYECTOS QUE E</w:t>
      </w:r>
      <w:r w:rsidR="00DB0E61">
        <w:rPr>
          <w:rFonts w:ascii="Arial" w:hAnsi="Arial" w:cs="Arial"/>
          <w:b/>
          <w:sz w:val="24"/>
          <w:szCs w:val="24"/>
        </w:rPr>
        <w:t xml:space="preserve">N SU TOTAL SUPEREN  $1.050.000 </w:t>
      </w:r>
      <w:r w:rsidRPr="006D6FFC">
        <w:rPr>
          <w:rFonts w:ascii="Arial" w:hAnsi="Arial" w:cs="Arial"/>
          <w:b/>
          <w:sz w:val="24"/>
          <w:szCs w:val="24"/>
        </w:rPr>
        <w:t xml:space="preserve"> DE PESOS SERÁN DECLARADOS INADMISIBLES.</w:t>
      </w:r>
    </w:p>
    <w:p w14:paraId="7EC1C501" w14:textId="77777777" w:rsidR="006D6FFC" w:rsidRPr="006D6FFC" w:rsidRDefault="006D6FFC" w:rsidP="008917C3">
      <w:pPr>
        <w:tabs>
          <w:tab w:val="center" w:pos="415"/>
          <w:tab w:val="center" w:pos="3768"/>
        </w:tabs>
        <w:spacing w:after="0" w:line="276" w:lineRule="auto"/>
        <w:jc w:val="both"/>
        <w:rPr>
          <w:rFonts w:ascii="Arial" w:hAnsi="Arial" w:cs="Arial"/>
          <w:b/>
          <w:sz w:val="24"/>
          <w:szCs w:val="24"/>
        </w:rPr>
      </w:pPr>
    </w:p>
    <w:p w14:paraId="6AAFAB33" w14:textId="77777777" w:rsidR="00D972B6" w:rsidRDefault="006D6FFC" w:rsidP="008917C3">
      <w:pPr>
        <w:tabs>
          <w:tab w:val="center" w:pos="415"/>
          <w:tab w:val="center" w:pos="3768"/>
        </w:tabs>
        <w:spacing w:after="0" w:line="276" w:lineRule="auto"/>
        <w:jc w:val="both"/>
        <w:rPr>
          <w:rFonts w:ascii="Arial" w:hAnsi="Arial" w:cs="Arial"/>
          <w:b/>
          <w:sz w:val="24"/>
          <w:szCs w:val="24"/>
        </w:rPr>
      </w:pPr>
      <w:r w:rsidRPr="006D6FFC">
        <w:rPr>
          <w:rFonts w:ascii="Arial" w:hAnsi="Arial" w:cs="Arial"/>
          <w:b/>
          <w:sz w:val="24"/>
          <w:szCs w:val="24"/>
        </w:rPr>
        <w:t>EL TOTAL DEL FINANCIAMIENTO SERA ASIGNADO PROPORCIONALMENTE AL PUNTAJE OBTENIDO EN LA EVALUACION DEL PROYECTO, POR EJEMPLO, SI UN EJEMPLO OBTIENE EL 80% DEL PUNTAJE SE LE ADJUDICARA EL 80% DE LOS RECURSOS SOLICITADOS</w:t>
      </w:r>
      <w:r w:rsidR="00D972B6">
        <w:rPr>
          <w:rFonts w:ascii="Arial" w:hAnsi="Arial" w:cs="Arial"/>
          <w:b/>
          <w:sz w:val="24"/>
          <w:szCs w:val="24"/>
        </w:rPr>
        <w:t>.</w:t>
      </w:r>
    </w:p>
    <w:p w14:paraId="7047BCD5" w14:textId="77777777" w:rsidR="008917C3" w:rsidRDefault="008917C3" w:rsidP="008917C3">
      <w:pPr>
        <w:tabs>
          <w:tab w:val="center" w:pos="415"/>
          <w:tab w:val="center" w:pos="3768"/>
        </w:tabs>
        <w:spacing w:after="0" w:line="276" w:lineRule="auto"/>
        <w:jc w:val="both"/>
        <w:rPr>
          <w:rFonts w:ascii="Arial" w:hAnsi="Arial" w:cs="Arial"/>
          <w:b/>
          <w:sz w:val="24"/>
          <w:szCs w:val="24"/>
        </w:rPr>
      </w:pPr>
    </w:p>
    <w:p w14:paraId="0B243A82" w14:textId="77777777" w:rsidR="008917C3" w:rsidRDefault="008917C3" w:rsidP="008917C3">
      <w:pPr>
        <w:tabs>
          <w:tab w:val="center" w:pos="415"/>
          <w:tab w:val="center" w:pos="3768"/>
        </w:tabs>
        <w:spacing w:after="0" w:line="276" w:lineRule="auto"/>
        <w:jc w:val="both"/>
        <w:rPr>
          <w:rFonts w:ascii="Arial" w:hAnsi="Arial" w:cs="Arial"/>
          <w:b/>
          <w:sz w:val="24"/>
          <w:szCs w:val="24"/>
        </w:rPr>
      </w:pPr>
    </w:p>
    <w:p w14:paraId="07E53BE9" w14:textId="77777777" w:rsidR="005F0885" w:rsidRPr="00BB4D00" w:rsidRDefault="005F0885" w:rsidP="008917C3">
      <w:pPr>
        <w:spacing w:after="0" w:line="276" w:lineRule="auto"/>
        <w:rPr>
          <w:rFonts w:ascii="Arial" w:hAnsi="Arial" w:cs="Arial"/>
          <w:b/>
          <w:sz w:val="24"/>
          <w:szCs w:val="24"/>
        </w:rPr>
      </w:pPr>
      <w:r w:rsidRPr="00BB4D00">
        <w:rPr>
          <w:rFonts w:ascii="Arial" w:hAnsi="Arial" w:cs="Arial"/>
          <w:b/>
          <w:sz w:val="24"/>
          <w:szCs w:val="24"/>
        </w:rPr>
        <w:t>V.</w:t>
      </w:r>
      <w:r w:rsidRPr="00BB4D00">
        <w:rPr>
          <w:rFonts w:ascii="Arial" w:hAnsi="Arial" w:cs="Arial"/>
          <w:b/>
          <w:sz w:val="24"/>
          <w:szCs w:val="24"/>
        </w:rPr>
        <w:tab/>
        <w:t xml:space="preserve">GASTOS QUE </w:t>
      </w:r>
      <w:r w:rsidRPr="00BB4D00">
        <w:rPr>
          <w:rFonts w:ascii="Arial" w:hAnsi="Arial" w:cs="Arial"/>
          <w:b/>
          <w:sz w:val="24"/>
          <w:szCs w:val="24"/>
          <w:u w:val="single"/>
        </w:rPr>
        <w:t>NO</w:t>
      </w:r>
      <w:r w:rsidRPr="00BB4D00">
        <w:rPr>
          <w:rFonts w:ascii="Arial" w:hAnsi="Arial" w:cs="Arial"/>
          <w:b/>
          <w:sz w:val="24"/>
          <w:szCs w:val="24"/>
        </w:rPr>
        <w:t xml:space="preserve"> SE FINANCIAN</w:t>
      </w:r>
    </w:p>
    <w:p w14:paraId="00381358" w14:textId="77777777" w:rsidR="005F0885" w:rsidRPr="00BB4D00" w:rsidRDefault="005F0885" w:rsidP="008917C3">
      <w:pPr>
        <w:spacing w:after="0" w:line="276" w:lineRule="auto"/>
        <w:rPr>
          <w:rFonts w:ascii="Arial" w:hAnsi="Arial" w:cs="Arial"/>
          <w:b/>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76672" behindDoc="0" locked="0" layoutInCell="1" allowOverlap="1" wp14:anchorId="54BC29DD" wp14:editId="519EF374">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9F3F84" id="Conector recto 15" o:spid="_x0000_s1026" style="position:absolute;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024AC534" w14:textId="77777777" w:rsidR="005F0885" w:rsidRPr="00BB4D00" w:rsidRDefault="005F0885" w:rsidP="008917C3">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097C1225" w14:textId="77777777" w:rsidR="005F0885" w:rsidRPr="00BB4D00" w:rsidRDefault="005F0885" w:rsidP="008917C3">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Inversiones en Gasto Corriente o de funcionamiento de servicios del Sector Público u Organismos Privados, tales como contratar personal, PAGAR arriendos u otros similares.</w:t>
      </w:r>
    </w:p>
    <w:p w14:paraId="77D0C468" w14:textId="77777777" w:rsidR="005F0885" w:rsidRPr="00BB4D00" w:rsidRDefault="005F0885" w:rsidP="008917C3">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Acciones de propaganda, proselitismo político partidistas O SIMILARES.</w:t>
      </w:r>
    </w:p>
    <w:p w14:paraId="1F0BC5D4" w14:textId="77777777" w:rsidR="005F0885" w:rsidRPr="00BB4D00" w:rsidRDefault="005F0885" w:rsidP="008917C3">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Otorgar préstamos o constituir con los recursos de este Fondo contraparte de créditos.</w:t>
      </w:r>
    </w:p>
    <w:p w14:paraId="21B11170" w14:textId="77777777" w:rsidR="005F0885" w:rsidRPr="00BB4D00" w:rsidRDefault="005F0885" w:rsidP="008917C3">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Adquirir combustible para vehículos.</w:t>
      </w:r>
    </w:p>
    <w:p w14:paraId="20F6AABD" w14:textId="77777777" w:rsidR="005F0885" w:rsidRPr="00BB4D00" w:rsidRDefault="005F0885" w:rsidP="008917C3">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Otorgar propinas.</w:t>
      </w:r>
    </w:p>
    <w:p w14:paraId="3200DF37" w14:textId="77777777" w:rsidR="005F0885" w:rsidRDefault="005F0885" w:rsidP="008917C3">
      <w:pPr>
        <w:numPr>
          <w:ilvl w:val="0"/>
          <w:numId w:val="3"/>
        </w:numPr>
        <w:spacing w:after="0" w:line="276" w:lineRule="auto"/>
        <w:ind w:hanging="36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78720" behindDoc="0" locked="0" layoutInCell="1" allowOverlap="1" wp14:anchorId="59EE7FC2" wp14:editId="2DA80E6B">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3C53A" id="Conector recto 6" o:spid="_x0000_s1026" style="position:absolute;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B4D00">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14:paraId="29986E37" w14:textId="57C8FE15" w:rsidR="00A26B2C" w:rsidRPr="00BB4D00" w:rsidRDefault="00A26B2C" w:rsidP="008917C3">
      <w:pPr>
        <w:numPr>
          <w:ilvl w:val="0"/>
          <w:numId w:val="3"/>
        </w:numPr>
        <w:spacing w:after="0" w:line="276" w:lineRule="auto"/>
        <w:ind w:hanging="360"/>
        <w:jc w:val="both"/>
        <w:rPr>
          <w:rFonts w:ascii="Arial" w:hAnsi="Arial" w:cs="Arial"/>
          <w:sz w:val="24"/>
          <w:szCs w:val="24"/>
        </w:rPr>
      </w:pPr>
      <w:r w:rsidRPr="00302B27">
        <w:rPr>
          <w:rFonts w:ascii="Arial" w:hAnsi="Arial" w:cs="Arial"/>
          <w:sz w:val="24"/>
          <w:szCs w:val="24"/>
        </w:rPr>
        <w:t xml:space="preserve">Viajes, reuniones sociales o actividades masivas.  </w:t>
      </w:r>
    </w:p>
    <w:p w14:paraId="6680108D" w14:textId="77777777" w:rsidR="005F0885" w:rsidRPr="00BB4D00" w:rsidRDefault="005F0885" w:rsidP="008917C3">
      <w:pPr>
        <w:spacing w:after="0" w:line="276" w:lineRule="auto"/>
        <w:ind w:left="360"/>
        <w:jc w:val="both"/>
        <w:rPr>
          <w:rFonts w:ascii="Arial" w:hAnsi="Arial" w:cs="Arial"/>
          <w:sz w:val="24"/>
          <w:szCs w:val="24"/>
        </w:rPr>
      </w:pPr>
    </w:p>
    <w:p w14:paraId="5A07EDAD" w14:textId="77777777" w:rsidR="005F0885" w:rsidRPr="00BB4D00" w:rsidRDefault="005F0885" w:rsidP="008917C3">
      <w:pPr>
        <w:spacing w:after="0" w:line="276" w:lineRule="auto"/>
        <w:jc w:val="both"/>
        <w:rPr>
          <w:rFonts w:ascii="Arial" w:hAnsi="Arial" w:cs="Arial"/>
          <w:sz w:val="24"/>
          <w:szCs w:val="24"/>
        </w:rPr>
      </w:pPr>
    </w:p>
    <w:p w14:paraId="54C85E1E" w14:textId="77777777" w:rsidR="00A26B2C" w:rsidRDefault="00A26B2C" w:rsidP="008917C3">
      <w:pPr>
        <w:tabs>
          <w:tab w:val="center" w:pos="0"/>
        </w:tabs>
        <w:spacing w:after="0" w:line="276" w:lineRule="auto"/>
        <w:jc w:val="both"/>
        <w:rPr>
          <w:rFonts w:ascii="Arial" w:hAnsi="Arial" w:cs="Arial"/>
          <w:b/>
          <w:sz w:val="24"/>
          <w:szCs w:val="24"/>
        </w:rPr>
      </w:pPr>
    </w:p>
    <w:p w14:paraId="25CF93B8" w14:textId="77777777" w:rsidR="00A26B2C" w:rsidRDefault="00A26B2C" w:rsidP="008917C3">
      <w:pPr>
        <w:tabs>
          <w:tab w:val="center" w:pos="0"/>
        </w:tabs>
        <w:spacing w:after="0" w:line="276" w:lineRule="auto"/>
        <w:jc w:val="both"/>
        <w:rPr>
          <w:rFonts w:ascii="Arial" w:hAnsi="Arial" w:cs="Arial"/>
          <w:b/>
          <w:sz w:val="24"/>
          <w:szCs w:val="24"/>
        </w:rPr>
      </w:pPr>
    </w:p>
    <w:p w14:paraId="2762C61F" w14:textId="77777777" w:rsidR="00A26B2C" w:rsidRDefault="00A26B2C" w:rsidP="008917C3">
      <w:pPr>
        <w:tabs>
          <w:tab w:val="center" w:pos="0"/>
        </w:tabs>
        <w:spacing w:after="0" w:line="276" w:lineRule="auto"/>
        <w:jc w:val="both"/>
        <w:rPr>
          <w:rFonts w:ascii="Arial" w:hAnsi="Arial" w:cs="Arial"/>
          <w:b/>
          <w:sz w:val="24"/>
          <w:szCs w:val="24"/>
        </w:rPr>
      </w:pPr>
    </w:p>
    <w:p w14:paraId="135769A8" w14:textId="77777777" w:rsidR="00A26B2C" w:rsidRDefault="00A26B2C" w:rsidP="008917C3">
      <w:pPr>
        <w:tabs>
          <w:tab w:val="center" w:pos="0"/>
        </w:tabs>
        <w:spacing w:after="0" w:line="276" w:lineRule="auto"/>
        <w:jc w:val="both"/>
        <w:rPr>
          <w:rFonts w:ascii="Arial" w:hAnsi="Arial" w:cs="Arial"/>
          <w:b/>
          <w:sz w:val="24"/>
          <w:szCs w:val="24"/>
        </w:rPr>
      </w:pPr>
    </w:p>
    <w:p w14:paraId="7D35FABB" w14:textId="77777777" w:rsidR="005F0885" w:rsidRPr="00BB4D00" w:rsidRDefault="005F0885" w:rsidP="008917C3">
      <w:pPr>
        <w:tabs>
          <w:tab w:val="center" w:pos="0"/>
        </w:tabs>
        <w:spacing w:after="0" w:line="276" w:lineRule="auto"/>
        <w:jc w:val="both"/>
        <w:rPr>
          <w:rFonts w:ascii="Arial" w:hAnsi="Arial" w:cs="Arial"/>
          <w:b/>
          <w:sz w:val="24"/>
          <w:szCs w:val="24"/>
        </w:rPr>
      </w:pPr>
      <w:r w:rsidRPr="00BB4D00">
        <w:rPr>
          <w:rFonts w:ascii="Arial" w:hAnsi="Arial" w:cs="Arial"/>
          <w:b/>
          <w:sz w:val="24"/>
          <w:szCs w:val="24"/>
        </w:rPr>
        <w:lastRenderedPageBreak/>
        <w:t xml:space="preserve">VI. </w:t>
      </w:r>
      <w:r w:rsidRPr="00BB4D00">
        <w:rPr>
          <w:rFonts w:ascii="Arial" w:hAnsi="Arial" w:cs="Arial"/>
          <w:b/>
          <w:sz w:val="24"/>
          <w:szCs w:val="24"/>
        </w:rPr>
        <w:tab/>
        <w:t>PASOS PARA LA PRESENTACIÓN DE PROYECTOS</w:t>
      </w:r>
    </w:p>
    <w:p w14:paraId="1AE0E5ED" w14:textId="77777777" w:rsidR="005F0885" w:rsidRPr="00BB4D00" w:rsidRDefault="005F0885" w:rsidP="008917C3">
      <w:pPr>
        <w:tabs>
          <w:tab w:val="center" w:pos="0"/>
        </w:tabs>
        <w:spacing w:after="0" w:line="276" w:lineRule="auto"/>
        <w:jc w:val="both"/>
        <w:rPr>
          <w:rFonts w:ascii="Arial" w:hAnsi="Arial" w:cs="Arial"/>
          <w:sz w:val="24"/>
          <w:szCs w:val="24"/>
        </w:rPr>
      </w:pPr>
    </w:p>
    <w:p w14:paraId="17AB9601" w14:textId="7A3099AD" w:rsidR="00DB0E61" w:rsidRPr="00DB0E61" w:rsidRDefault="005F0885" w:rsidP="00DB0E61">
      <w:pPr>
        <w:spacing w:after="0" w:line="276" w:lineRule="auto"/>
        <w:ind w:left="-5"/>
        <w:jc w:val="both"/>
        <w:rPr>
          <w:rFonts w:ascii="Arial" w:hAnsi="Arial" w:cs="Arial"/>
          <w:sz w:val="24"/>
          <w:szCs w:val="24"/>
        </w:rPr>
      </w:pPr>
      <w:r w:rsidRPr="00BB4D00">
        <w:rPr>
          <w:rFonts w:ascii="Arial" w:hAnsi="Arial" w:cs="Arial"/>
          <w:noProof/>
          <w:sz w:val="24"/>
          <w:szCs w:val="24"/>
          <w:u w:val="single"/>
          <w:lang w:val="es-MX" w:eastAsia="es-MX"/>
        </w:rPr>
        <mc:AlternateContent>
          <mc:Choice Requires="wps">
            <w:drawing>
              <wp:anchor distT="0" distB="0" distL="114300" distR="114300" simplePos="0" relativeHeight="251677696" behindDoc="0" locked="0" layoutInCell="1" allowOverlap="1" wp14:anchorId="233DE9A7" wp14:editId="193969C9">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E74B1" id="Conector recto 5" o:spid="_x0000_s1026" style="position:absolute;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BB4D00">
        <w:rPr>
          <w:rFonts w:ascii="Arial" w:hAnsi="Arial" w:cs="Arial"/>
          <w:sz w:val="24"/>
          <w:szCs w:val="24"/>
          <w:u w:val="single"/>
        </w:rPr>
        <w:t xml:space="preserve">1.- </w:t>
      </w:r>
      <w:r w:rsidR="00DB0E61" w:rsidRPr="00DB0E61">
        <w:rPr>
          <w:rFonts w:ascii="Arial" w:hAnsi="Arial" w:cs="Arial"/>
          <w:sz w:val="24"/>
          <w:szCs w:val="24"/>
          <w:u w:val="single"/>
        </w:rPr>
        <w:t xml:space="preserve"> Ficha de Postulación</w:t>
      </w:r>
      <w:r w:rsidR="00DB0E61" w:rsidRPr="00DB0E61">
        <w:rPr>
          <w:rFonts w:ascii="Arial" w:hAnsi="Arial" w:cs="Arial"/>
          <w:sz w:val="24"/>
          <w:szCs w:val="24"/>
        </w:rPr>
        <w:t xml:space="preserve">: La Ficha de Postulación de Proyectos, junto a las bases administrativas, estarán a disposición de las organizaciones interesadas, la página web </w:t>
      </w:r>
      <w:hyperlink r:id="rId9">
        <w:r w:rsidR="00DB0E61" w:rsidRPr="00DB0E61">
          <w:rPr>
            <w:rFonts w:ascii="Arial" w:hAnsi="Arial" w:cs="Arial"/>
            <w:color w:val="0000FF"/>
            <w:sz w:val="24"/>
            <w:szCs w:val="24"/>
            <w:u w:val="single" w:color="0000FF"/>
          </w:rPr>
          <w:t>www.lareina.cl</w:t>
        </w:r>
      </w:hyperlink>
      <w:hyperlink r:id="rId10">
        <w:r w:rsidR="00DB0E61" w:rsidRPr="00DB0E61">
          <w:rPr>
            <w:rFonts w:ascii="Arial" w:hAnsi="Arial" w:cs="Arial"/>
            <w:sz w:val="24"/>
            <w:szCs w:val="24"/>
          </w:rPr>
          <w:t xml:space="preserve"> </w:t>
        </w:r>
      </w:hyperlink>
      <w:r w:rsidR="00DB0E61" w:rsidRPr="00DB0E61">
        <w:rPr>
          <w:rFonts w:ascii="Arial" w:hAnsi="Arial" w:cs="Arial"/>
          <w:sz w:val="24"/>
          <w:szCs w:val="24"/>
        </w:rPr>
        <w:t xml:space="preserve"> </w:t>
      </w:r>
    </w:p>
    <w:p w14:paraId="2CA65E5C" w14:textId="77777777" w:rsidR="00DB0E61" w:rsidRPr="00DB0E61" w:rsidRDefault="00DB0E61" w:rsidP="00DB0E61">
      <w:pPr>
        <w:spacing w:after="0" w:line="276" w:lineRule="auto"/>
        <w:ind w:left="-5"/>
        <w:jc w:val="both"/>
        <w:rPr>
          <w:rFonts w:ascii="Arial" w:hAnsi="Arial" w:cs="Arial"/>
          <w:sz w:val="24"/>
          <w:szCs w:val="24"/>
        </w:rPr>
      </w:pPr>
      <w:r w:rsidRPr="00DB0E61">
        <w:rPr>
          <w:rFonts w:ascii="Arial" w:hAnsi="Arial" w:cs="Arial"/>
          <w:sz w:val="24"/>
          <w:szCs w:val="24"/>
        </w:rPr>
        <w:t xml:space="preserve">La entidad postulante deberá completar la Ficha de Postulación, adjuntando toda la información solicitada. </w:t>
      </w:r>
    </w:p>
    <w:p w14:paraId="057EB988" w14:textId="77777777" w:rsidR="00DB0E61" w:rsidRPr="00DB0E61" w:rsidRDefault="00DB0E61" w:rsidP="00DB0E61">
      <w:pPr>
        <w:spacing w:after="0" w:line="276" w:lineRule="auto"/>
        <w:jc w:val="both"/>
        <w:rPr>
          <w:rFonts w:ascii="Arial" w:hAnsi="Arial" w:cs="Arial"/>
          <w:sz w:val="24"/>
          <w:szCs w:val="24"/>
        </w:rPr>
      </w:pPr>
      <w:r w:rsidRPr="00DB0E61">
        <w:rPr>
          <w:rFonts w:ascii="Arial" w:hAnsi="Arial" w:cs="Arial"/>
          <w:sz w:val="24"/>
          <w:szCs w:val="24"/>
        </w:rPr>
        <w:t xml:space="preserve"> </w:t>
      </w:r>
    </w:p>
    <w:p w14:paraId="69A03C2B" w14:textId="3B42084B" w:rsidR="00DB0E61" w:rsidRPr="00DB0E61" w:rsidRDefault="00DB0E61" w:rsidP="00DB0E61">
      <w:pPr>
        <w:spacing w:after="0" w:line="276" w:lineRule="auto"/>
        <w:ind w:left="-5"/>
        <w:jc w:val="both"/>
        <w:rPr>
          <w:rFonts w:ascii="Arial" w:hAnsi="Arial" w:cs="Arial"/>
          <w:sz w:val="24"/>
          <w:szCs w:val="24"/>
        </w:rPr>
      </w:pPr>
      <w:r w:rsidRPr="00DB0E61">
        <w:rPr>
          <w:rFonts w:ascii="Arial" w:hAnsi="Arial" w:cs="Arial"/>
          <w:sz w:val="24"/>
          <w:szCs w:val="24"/>
          <w:u w:val="single"/>
        </w:rPr>
        <w:t>2.- Adjuntar documentos solicitados:</w:t>
      </w:r>
      <w:r w:rsidRPr="00DB0E61">
        <w:rPr>
          <w:rFonts w:ascii="Arial" w:hAnsi="Arial" w:cs="Arial"/>
          <w:sz w:val="24"/>
          <w:szCs w:val="24"/>
        </w:rPr>
        <w:t xml:space="preserve"> Las  organizaciones postulantes deben adjuntar a la Ficha de Postulación, todos los antecedentes que respaldan y sustentan la solicitud de recursos. </w:t>
      </w:r>
    </w:p>
    <w:p w14:paraId="43312C71" w14:textId="77777777" w:rsidR="00DB0E61" w:rsidRPr="00DB0E61" w:rsidRDefault="00DB0E61" w:rsidP="00DB0E61">
      <w:pPr>
        <w:spacing w:after="0" w:line="276" w:lineRule="auto"/>
        <w:ind w:left="-5"/>
        <w:jc w:val="both"/>
        <w:rPr>
          <w:rFonts w:ascii="Arial" w:hAnsi="Arial" w:cs="Arial"/>
          <w:sz w:val="24"/>
          <w:szCs w:val="24"/>
        </w:rPr>
      </w:pPr>
      <w:r w:rsidRPr="00DB0E61">
        <w:rPr>
          <w:rFonts w:ascii="Arial" w:hAnsi="Arial" w:cs="Arial"/>
          <w:sz w:val="24"/>
          <w:szCs w:val="24"/>
        </w:rPr>
        <w:t xml:space="preserve"> </w:t>
      </w:r>
    </w:p>
    <w:p w14:paraId="5082B754" w14:textId="77777777" w:rsidR="00DB0E61" w:rsidRPr="00DB0E61" w:rsidRDefault="00DB0E61" w:rsidP="00DB0E61">
      <w:pPr>
        <w:spacing w:after="0" w:line="276" w:lineRule="auto"/>
        <w:ind w:left="-5"/>
        <w:jc w:val="both"/>
        <w:rPr>
          <w:rFonts w:ascii="Arial" w:hAnsi="Arial" w:cs="Arial"/>
          <w:sz w:val="24"/>
          <w:szCs w:val="24"/>
        </w:rPr>
      </w:pPr>
      <w:r w:rsidRPr="00DB0E61">
        <w:rPr>
          <w:rFonts w:ascii="Arial" w:hAnsi="Arial" w:cs="Arial"/>
          <w:sz w:val="24"/>
          <w:szCs w:val="24"/>
          <w:u w:val="single"/>
        </w:rPr>
        <w:t>3.- Recepción de postulaciones:</w:t>
      </w:r>
      <w:r w:rsidRPr="00DB0E61">
        <w:rPr>
          <w:rFonts w:ascii="Arial" w:hAnsi="Arial" w:cs="Arial"/>
          <w:sz w:val="24"/>
          <w:szCs w:val="24"/>
        </w:rPr>
        <w:t xml:space="preserve"> Las entidades postulantes deberán entregar toda  la documentación requerida en el enlace que estará disponible en  la página web </w:t>
      </w:r>
      <w:hyperlink r:id="rId11">
        <w:r w:rsidRPr="00DB0E61">
          <w:rPr>
            <w:rFonts w:ascii="Arial" w:hAnsi="Arial" w:cs="Arial"/>
            <w:color w:val="0000FF"/>
            <w:sz w:val="24"/>
            <w:szCs w:val="24"/>
            <w:u w:val="single" w:color="0000FF"/>
          </w:rPr>
          <w:t>www.lareina.cl</w:t>
        </w:r>
      </w:hyperlink>
      <w:hyperlink r:id="rId12">
        <w:r w:rsidRPr="00DB0E61">
          <w:rPr>
            <w:rFonts w:ascii="Arial" w:hAnsi="Arial" w:cs="Arial"/>
            <w:sz w:val="24"/>
            <w:szCs w:val="24"/>
          </w:rPr>
          <w:t xml:space="preserve"> </w:t>
        </w:r>
      </w:hyperlink>
    </w:p>
    <w:p w14:paraId="41BFE7E8" w14:textId="77777777" w:rsidR="00DB0E61" w:rsidRPr="00DB0E61" w:rsidRDefault="00DB0E61" w:rsidP="00DB0E61">
      <w:pPr>
        <w:spacing w:after="0" w:line="276" w:lineRule="auto"/>
        <w:jc w:val="both"/>
        <w:rPr>
          <w:rFonts w:ascii="Arial" w:hAnsi="Arial" w:cs="Arial"/>
          <w:sz w:val="24"/>
          <w:szCs w:val="24"/>
        </w:rPr>
      </w:pPr>
      <w:r w:rsidRPr="00DB0E61">
        <w:rPr>
          <w:rFonts w:ascii="Arial" w:hAnsi="Arial" w:cs="Arial"/>
          <w:sz w:val="24"/>
          <w:szCs w:val="24"/>
        </w:rPr>
        <w:t xml:space="preserve">No se aceptará la presentación de proyectos fuera de plazo establecido. </w:t>
      </w:r>
    </w:p>
    <w:p w14:paraId="3AD01229" w14:textId="637EEF34" w:rsidR="005F0885" w:rsidRPr="00BB4D00" w:rsidRDefault="005F0885" w:rsidP="00DB0E61">
      <w:pPr>
        <w:spacing w:after="0" w:line="276" w:lineRule="auto"/>
        <w:ind w:left="-5"/>
        <w:jc w:val="both"/>
        <w:rPr>
          <w:rFonts w:ascii="Arial" w:hAnsi="Arial" w:cs="Arial"/>
          <w:sz w:val="24"/>
          <w:szCs w:val="24"/>
        </w:rPr>
      </w:pPr>
      <w:r w:rsidRPr="00BB4D00">
        <w:rPr>
          <w:rFonts w:ascii="Arial" w:hAnsi="Arial" w:cs="Arial"/>
          <w:sz w:val="24"/>
          <w:szCs w:val="24"/>
        </w:rPr>
        <w:t xml:space="preserve"> </w:t>
      </w:r>
    </w:p>
    <w:p w14:paraId="5B55830A" w14:textId="77777777" w:rsidR="005F0885" w:rsidRPr="00BB4D00" w:rsidRDefault="005F0885" w:rsidP="008917C3">
      <w:pPr>
        <w:spacing w:after="0" w:line="276" w:lineRule="auto"/>
        <w:ind w:left="-5"/>
        <w:jc w:val="both"/>
        <w:rPr>
          <w:rFonts w:ascii="Arial" w:hAnsi="Arial" w:cs="Arial"/>
          <w:b/>
          <w:sz w:val="24"/>
          <w:szCs w:val="24"/>
        </w:rPr>
      </w:pPr>
      <w:r w:rsidRPr="00BB4D00">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B4D00">
        <w:rPr>
          <w:rFonts w:ascii="Arial" w:hAnsi="Arial" w:cs="Arial"/>
          <w:b/>
          <w:sz w:val="24"/>
          <w:szCs w:val="24"/>
        </w:rPr>
        <w:t xml:space="preserve"> </w:t>
      </w:r>
    </w:p>
    <w:p w14:paraId="7A90EFCB" w14:textId="77777777" w:rsidR="005F0885" w:rsidRPr="00BB4D00" w:rsidRDefault="005F0885" w:rsidP="008917C3">
      <w:pPr>
        <w:spacing w:after="0" w:line="276" w:lineRule="auto"/>
        <w:ind w:left="-5"/>
        <w:jc w:val="both"/>
        <w:rPr>
          <w:rFonts w:ascii="Arial" w:hAnsi="Arial" w:cs="Arial"/>
          <w:b/>
          <w:sz w:val="24"/>
          <w:szCs w:val="24"/>
        </w:rPr>
      </w:pPr>
    </w:p>
    <w:p w14:paraId="254C44CB" w14:textId="77777777" w:rsidR="005F0885" w:rsidRPr="00BB4D00" w:rsidRDefault="005F0885" w:rsidP="008917C3">
      <w:pPr>
        <w:spacing w:after="0" w:line="276" w:lineRule="auto"/>
        <w:ind w:left="-5"/>
        <w:jc w:val="both"/>
        <w:rPr>
          <w:rFonts w:ascii="Arial" w:hAnsi="Arial" w:cs="Arial"/>
          <w:b/>
          <w:sz w:val="24"/>
          <w:szCs w:val="24"/>
        </w:rPr>
      </w:pPr>
    </w:p>
    <w:p w14:paraId="79F7F7EF" w14:textId="77777777" w:rsidR="005F0885" w:rsidRPr="00BB4D00" w:rsidRDefault="005F0885" w:rsidP="008917C3">
      <w:pPr>
        <w:spacing w:after="0" w:line="276" w:lineRule="auto"/>
        <w:rPr>
          <w:rFonts w:ascii="Arial" w:hAnsi="Arial" w:cs="Arial"/>
          <w:b/>
          <w:sz w:val="24"/>
          <w:szCs w:val="24"/>
        </w:rPr>
      </w:pPr>
      <w:r w:rsidRPr="00BB4D00">
        <w:rPr>
          <w:rFonts w:ascii="Arial" w:hAnsi="Arial" w:cs="Arial"/>
          <w:b/>
          <w:sz w:val="24"/>
          <w:szCs w:val="24"/>
        </w:rPr>
        <w:t>VII.</w:t>
      </w:r>
      <w:r w:rsidRPr="00BB4D00">
        <w:rPr>
          <w:rFonts w:ascii="Arial" w:hAnsi="Arial" w:cs="Arial"/>
          <w:b/>
          <w:sz w:val="24"/>
          <w:szCs w:val="24"/>
        </w:rPr>
        <w:tab/>
        <w:t xml:space="preserve">ADMISIBILIDAD, EVALUACIÓN Y ADJUDICACION  DE PROYECTOS </w:t>
      </w:r>
    </w:p>
    <w:p w14:paraId="38EF8403"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57A8280D" w14:textId="77777777" w:rsidR="005F0885"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El  proceso de Admisibilidad, Evaluación  y Adjudicación del proyecto consta de  tres etapas:</w:t>
      </w:r>
    </w:p>
    <w:p w14:paraId="69156711" w14:textId="77777777" w:rsidR="008917C3" w:rsidRPr="00BB4D00" w:rsidRDefault="008917C3" w:rsidP="008917C3">
      <w:pPr>
        <w:spacing w:after="0" w:line="276" w:lineRule="auto"/>
        <w:ind w:left="-5"/>
        <w:jc w:val="both"/>
        <w:rPr>
          <w:rFonts w:ascii="Arial" w:hAnsi="Arial" w:cs="Arial"/>
          <w:sz w:val="24"/>
          <w:szCs w:val="24"/>
        </w:rPr>
      </w:pPr>
    </w:p>
    <w:p w14:paraId="751FEA0A" w14:textId="77777777" w:rsidR="005F0885" w:rsidRPr="00BB4D00" w:rsidRDefault="005F0885" w:rsidP="008917C3">
      <w:pPr>
        <w:numPr>
          <w:ilvl w:val="0"/>
          <w:numId w:val="41"/>
        </w:numPr>
        <w:spacing w:after="0" w:line="276" w:lineRule="auto"/>
        <w:ind w:left="567" w:right="6"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Examen de Admisibilidad:</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en esta etapa se verifica que se cumplan con la documentación solicitada en la bases y que se acompañe de todos los antecedentes exigidos</w:t>
      </w:r>
      <w:r w:rsidRPr="00BB4D00">
        <w:rPr>
          <w:rFonts w:ascii="Arial" w:eastAsia="Arial" w:hAnsi="Arial" w:cs="Arial"/>
          <w:color w:val="000000"/>
          <w:sz w:val="24"/>
          <w:szCs w:val="24"/>
          <w:lang w:eastAsia="es-CL"/>
        </w:rPr>
        <w:t xml:space="preserve">. El examen de admisibilidad será realizado por las siguientes personas: </w:t>
      </w:r>
    </w:p>
    <w:p w14:paraId="64626CEE" w14:textId="77777777" w:rsidR="005F0885" w:rsidRPr="00BB4D00" w:rsidRDefault="005F0885" w:rsidP="008917C3">
      <w:pPr>
        <w:numPr>
          <w:ilvl w:val="0"/>
          <w:numId w:val="33"/>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del Departamento de Organizaciones Comunitarias (OOCC).</w:t>
      </w:r>
    </w:p>
    <w:p w14:paraId="2EF9C47F" w14:textId="77777777" w:rsidR="005F0885" w:rsidRPr="00BB4D00" w:rsidRDefault="005F0885" w:rsidP="008917C3">
      <w:pPr>
        <w:numPr>
          <w:ilvl w:val="0"/>
          <w:numId w:val="33"/>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Encargada de Control de Gestión del Departamento de Organizaciones Comunitarias. </w:t>
      </w:r>
    </w:p>
    <w:p w14:paraId="3EF41467" w14:textId="77777777" w:rsidR="005F0885" w:rsidRPr="00BB4D00" w:rsidRDefault="005F0885" w:rsidP="008917C3">
      <w:pPr>
        <w:spacing w:after="0" w:line="276" w:lineRule="auto"/>
        <w:ind w:left="567" w:right="4"/>
        <w:contextualSpacing/>
        <w:jc w:val="both"/>
        <w:rPr>
          <w:rFonts w:ascii="Arial" w:eastAsia="Arial" w:hAnsi="Arial" w:cs="Arial"/>
          <w:color w:val="000000"/>
          <w:sz w:val="24"/>
          <w:szCs w:val="24"/>
          <w:lang w:eastAsia="es-CL"/>
        </w:rPr>
      </w:pPr>
    </w:p>
    <w:p w14:paraId="34BF8C36" w14:textId="77777777" w:rsidR="005F0885" w:rsidRPr="00BB4D00" w:rsidRDefault="005F0885" w:rsidP="008917C3">
      <w:pPr>
        <w:numPr>
          <w:ilvl w:val="0"/>
          <w:numId w:val="40"/>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Evaluación Técnica:</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sidRPr="00BB4D00">
        <w:rPr>
          <w:rFonts w:ascii="Arial" w:eastAsia="Arial" w:hAnsi="Arial" w:cs="Arial"/>
          <w:color w:val="000000"/>
          <w:sz w:val="24"/>
          <w:szCs w:val="24"/>
          <w:lang w:eastAsia="es-CL"/>
        </w:rPr>
        <w:t xml:space="preserve">Comisión. Dicha comisión está compuesta por: </w:t>
      </w:r>
    </w:p>
    <w:p w14:paraId="3372B076" w14:textId="77777777" w:rsidR="005F0885" w:rsidRPr="00BB4D00" w:rsidRDefault="005F0885" w:rsidP="008917C3">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51E86539" w14:textId="77777777" w:rsidR="005F0885" w:rsidRPr="00BB4D00" w:rsidRDefault="005F0885" w:rsidP="008917C3">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Secretaria de Planificación Comunal (SERPLAC)</w:t>
      </w:r>
    </w:p>
    <w:p w14:paraId="5B802B0D" w14:textId="77777777" w:rsidR="005F0885" w:rsidRPr="00BB4D00" w:rsidRDefault="005F0885" w:rsidP="008917C3">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5F00686A" w14:textId="77777777" w:rsidR="005F0885" w:rsidRPr="00BB4D00" w:rsidRDefault="005F0885" w:rsidP="008917C3">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p>
    <w:p w14:paraId="2DB28A6B" w14:textId="77777777" w:rsidR="005F0885" w:rsidRPr="00BB4D00" w:rsidRDefault="005F0885" w:rsidP="008917C3">
      <w:pPr>
        <w:spacing w:after="0" w:line="276" w:lineRule="auto"/>
        <w:ind w:left="-6"/>
        <w:rPr>
          <w:szCs w:val="24"/>
        </w:rPr>
      </w:pPr>
    </w:p>
    <w:p w14:paraId="3574F188" w14:textId="77777777" w:rsidR="005F0885" w:rsidRPr="00BB4D00" w:rsidRDefault="005F0885" w:rsidP="008917C3">
      <w:pPr>
        <w:numPr>
          <w:ilvl w:val="0"/>
          <w:numId w:val="40"/>
        </w:numPr>
        <w:spacing w:after="0" w:line="276" w:lineRule="auto"/>
        <w:ind w:left="567" w:right="4" w:hanging="573"/>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u w:val="single"/>
          <w:lang w:eastAsia="es-CL"/>
        </w:rPr>
        <w:lastRenderedPageBreak/>
        <w:t>Adjudicación:</w:t>
      </w:r>
      <w:r w:rsidRPr="00BB4D00">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el puntaje obtenido y fundamentación para el mismo. Dicho informe será presentado al Concejo Municipal, quienes deberán elegir el o los proyectos al cual se le adjudicaran los recursos </w:t>
      </w:r>
    </w:p>
    <w:p w14:paraId="6262ACE5" w14:textId="77777777" w:rsidR="005F0885" w:rsidRDefault="005F0885" w:rsidP="008917C3">
      <w:pPr>
        <w:spacing w:after="0" w:line="276" w:lineRule="auto"/>
        <w:jc w:val="both"/>
        <w:rPr>
          <w:rFonts w:ascii="Arial" w:hAnsi="Arial" w:cs="Arial"/>
          <w:b/>
          <w:sz w:val="24"/>
          <w:szCs w:val="24"/>
        </w:rPr>
      </w:pPr>
    </w:p>
    <w:p w14:paraId="7E8FB9C2" w14:textId="77777777" w:rsidR="005F0885" w:rsidRDefault="005F0885" w:rsidP="008917C3">
      <w:pPr>
        <w:spacing w:after="0" w:line="276" w:lineRule="auto"/>
        <w:jc w:val="both"/>
        <w:rPr>
          <w:rFonts w:ascii="Arial" w:hAnsi="Arial" w:cs="Arial"/>
          <w:b/>
          <w:sz w:val="24"/>
          <w:szCs w:val="24"/>
        </w:rPr>
      </w:pPr>
    </w:p>
    <w:p w14:paraId="6AD64F3F"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b/>
          <w:sz w:val="24"/>
          <w:szCs w:val="24"/>
        </w:rPr>
        <w:t>VIII.</w:t>
      </w:r>
      <w:r w:rsidRPr="00BB4D00">
        <w:rPr>
          <w:rFonts w:ascii="Arial" w:hAnsi="Arial" w:cs="Arial"/>
          <w:b/>
          <w:sz w:val="24"/>
          <w:szCs w:val="24"/>
        </w:rPr>
        <w:tab/>
        <w:t xml:space="preserve">CRITERIOS  Y PAUTA DE  EVALUACIÓN </w:t>
      </w:r>
    </w:p>
    <w:p w14:paraId="3AAB02D2"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4D981186"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La Comisión Evaluadora hará la evaluación técnica y formal  de los proyectos presentados por las organizaciones comunitarias, para dichos efectos la Comisión Evaluadora deberá:</w:t>
      </w:r>
    </w:p>
    <w:p w14:paraId="5DE51659" w14:textId="77777777" w:rsidR="005F0885" w:rsidRPr="00BB4D00" w:rsidRDefault="005F0885" w:rsidP="008917C3">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Revisar los antecedentes presentados por los postulantes que constituyen requisitos para la postulación.  </w:t>
      </w:r>
    </w:p>
    <w:p w14:paraId="389737EA" w14:textId="77777777" w:rsidR="005F0885" w:rsidRPr="00BB4D00" w:rsidRDefault="005F0885" w:rsidP="008917C3">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Verificar el cumplimiento a cabalidad de los criterios generales y específicos, de los proyectos postulados.  </w:t>
      </w:r>
    </w:p>
    <w:p w14:paraId="1C48CED9" w14:textId="77777777" w:rsidR="005F0885" w:rsidRPr="00BB4D00" w:rsidRDefault="005F0885" w:rsidP="008917C3">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30340F35" w14:textId="77777777" w:rsidR="005F0885" w:rsidRPr="00BB4D00" w:rsidRDefault="005F0885" w:rsidP="008917C3">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Está facultada para pedir información adicional y así complementar el proyecto presentado por la organización. </w:t>
      </w:r>
    </w:p>
    <w:p w14:paraId="58383CD1"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b/>
          <w:sz w:val="24"/>
          <w:szCs w:val="24"/>
        </w:rPr>
        <w:t xml:space="preserve"> </w:t>
      </w:r>
    </w:p>
    <w:p w14:paraId="00821298" w14:textId="77777777" w:rsidR="005F0885"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Los proyectos serán evaluados de acuerdo con una pauta estándar que medirá los siguientes criterios: </w:t>
      </w:r>
    </w:p>
    <w:p w14:paraId="190FFD94" w14:textId="77777777" w:rsidR="008917C3" w:rsidRPr="00BB4D00" w:rsidRDefault="008917C3" w:rsidP="008917C3">
      <w:pPr>
        <w:spacing w:after="0" w:line="276" w:lineRule="auto"/>
        <w:ind w:left="-5"/>
        <w:jc w:val="both"/>
        <w:rPr>
          <w:rFonts w:ascii="Arial" w:hAnsi="Arial" w:cs="Arial"/>
          <w:sz w:val="24"/>
          <w:szCs w:val="24"/>
        </w:rPr>
      </w:pPr>
    </w:p>
    <w:p w14:paraId="157FDEA0" w14:textId="37168320" w:rsidR="005F0885" w:rsidRPr="00BB4D00" w:rsidRDefault="005F0885" w:rsidP="008917C3">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679744" behindDoc="0" locked="0" layoutInCell="1" allowOverlap="1" wp14:anchorId="4A9C0DC0" wp14:editId="5FC84E66">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C5E2DE" id="Conector recto 16" o:spid="_x0000_s1026" style="position:absolute;rotation:-9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BB4D00">
        <w:rPr>
          <w:rFonts w:ascii="Arial" w:eastAsia="Arial" w:hAnsi="Arial" w:cs="Arial"/>
          <w:color w:val="000000"/>
          <w:sz w:val="24"/>
          <w:szCs w:val="24"/>
          <w:lang w:eastAsia="es-CL"/>
        </w:rPr>
        <w:t>Cobertura (1</w:t>
      </w:r>
      <w:r w:rsidR="00DB0E61">
        <w:rPr>
          <w:rFonts w:ascii="Arial" w:eastAsia="Arial" w:hAnsi="Arial" w:cs="Arial"/>
          <w:color w:val="000000"/>
          <w:sz w:val="24"/>
          <w:szCs w:val="24"/>
          <w:lang w:eastAsia="es-CL"/>
        </w:rPr>
        <w:t>0</w:t>
      </w:r>
      <w:r w:rsidRPr="00BB4D00">
        <w:rPr>
          <w:rFonts w:ascii="Arial" w:eastAsia="Arial" w:hAnsi="Arial" w:cs="Arial"/>
          <w:color w:val="000000"/>
          <w:sz w:val="24"/>
          <w:szCs w:val="24"/>
          <w:lang w:eastAsia="es-CL"/>
        </w:rPr>
        <w:t>%): Número de beneficiarios directos e indirectos en la ejecución del proyecto. Porcentaje de beneficiarios directos en la ejecución del proyecto.</w:t>
      </w:r>
    </w:p>
    <w:p w14:paraId="658C6685" w14:textId="77777777" w:rsidR="005F0885" w:rsidRPr="00BB4D00" w:rsidRDefault="005F0885" w:rsidP="008917C3">
      <w:pPr>
        <w:spacing w:after="0" w:line="276" w:lineRule="auto"/>
        <w:ind w:left="712"/>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80768" behindDoc="0" locked="0" layoutInCell="1" allowOverlap="1" wp14:anchorId="22747C1E" wp14:editId="69CA554D">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CEA3CE" id="Conector recto 17" o:spid="_x0000_s1026" style="position:absolute;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3EB86556" w14:textId="77777777" w:rsidR="00DB0E61" w:rsidRPr="00BB4D00" w:rsidRDefault="00DB0E61" w:rsidP="00DB0E61">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4314787F" w14:textId="77777777" w:rsidR="00DB0E61" w:rsidRPr="00BB4D00" w:rsidRDefault="00DB0E61" w:rsidP="00DB0E61">
      <w:pPr>
        <w:spacing w:after="0" w:line="276" w:lineRule="auto"/>
        <w:jc w:val="both"/>
        <w:rPr>
          <w:rFonts w:ascii="Arial" w:hAnsi="Arial" w:cs="Arial"/>
          <w:sz w:val="24"/>
          <w:szCs w:val="24"/>
        </w:rPr>
      </w:pPr>
    </w:p>
    <w:p w14:paraId="035F7B54" w14:textId="77777777" w:rsidR="00DB0E61" w:rsidRDefault="00DB0E61" w:rsidP="00DB0E61">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Coherencia Financiera (20%): Relación entre el objetivo del proyecto y los montos solicitados. </w:t>
      </w:r>
      <w:r>
        <w:rPr>
          <w:rFonts w:ascii="Arial" w:eastAsia="Arial" w:hAnsi="Arial" w:cs="Arial"/>
          <w:color w:val="000000"/>
          <w:sz w:val="24"/>
          <w:szCs w:val="24"/>
          <w:lang w:eastAsia="es-CL"/>
        </w:rPr>
        <w:t xml:space="preserve">Pretende evaluar proyectos que vengan a aportar a las familias </w:t>
      </w:r>
    </w:p>
    <w:p w14:paraId="010AFB2B" w14:textId="77777777" w:rsidR="00DB0E61" w:rsidRDefault="00DB0E61" w:rsidP="00DB0E61">
      <w:pPr>
        <w:pStyle w:val="Prrafodelista"/>
        <w:rPr>
          <w:szCs w:val="24"/>
        </w:rPr>
      </w:pPr>
    </w:p>
    <w:p w14:paraId="1D525633" w14:textId="3B479842" w:rsidR="00DB0E61" w:rsidRPr="00A26B2C" w:rsidRDefault="00DB0E61" w:rsidP="00A26B2C">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 xml:space="preserve">Coherencia Social: (20%): </w:t>
      </w:r>
      <w:r w:rsidR="00A26B2C" w:rsidRPr="001D6743">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herramientas digitales, nuevos aportes laborales para las familias, etc. Es decir proyectos que vayan en beneficio de vecinos que estén afectados por la emergencia sanitaria. </w:t>
      </w:r>
      <w:bookmarkStart w:id="1" w:name="_GoBack"/>
      <w:bookmarkEnd w:id="1"/>
    </w:p>
    <w:p w14:paraId="7AC19121" w14:textId="77777777" w:rsidR="00DB0E61" w:rsidRPr="00BB4D00" w:rsidRDefault="00DB0E61" w:rsidP="00DB0E61">
      <w:pPr>
        <w:spacing w:after="0" w:line="276" w:lineRule="auto"/>
        <w:rPr>
          <w:szCs w:val="24"/>
        </w:rPr>
      </w:pPr>
    </w:p>
    <w:p w14:paraId="6EE9A9F1" w14:textId="77777777" w:rsidR="00DB0E61" w:rsidRPr="00BB4D00" w:rsidRDefault="00DB0E61" w:rsidP="00DB0E61">
      <w:pPr>
        <w:numPr>
          <w:ilvl w:val="0"/>
          <w:numId w:val="10"/>
        </w:numPr>
        <w:spacing w:after="0" w:line="276" w:lineRule="auto"/>
        <w:ind w:right="4"/>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Capacitaciones (10</w:t>
      </w:r>
      <w:r w:rsidRPr="00BB4D00">
        <w:rPr>
          <w:rFonts w:ascii="Arial" w:eastAsia="Arial" w:hAnsi="Arial" w:cs="Arial"/>
          <w:color w:val="000000"/>
          <w:sz w:val="24"/>
          <w:szCs w:val="24"/>
          <w:lang w:eastAsia="es-CL"/>
        </w:rPr>
        <w:t>%): Asistencia a las capacitaciones realizadas por el municipio, para facilitar la postulación.</w:t>
      </w:r>
    </w:p>
    <w:p w14:paraId="15296A08" w14:textId="77777777" w:rsidR="00DB0E61" w:rsidRPr="00BB4D00" w:rsidRDefault="00DB0E61" w:rsidP="00DB0E61">
      <w:pPr>
        <w:spacing w:after="0" w:line="276" w:lineRule="auto"/>
        <w:ind w:left="720" w:right="4" w:hanging="10"/>
        <w:contextualSpacing/>
        <w:jc w:val="both"/>
        <w:rPr>
          <w:rFonts w:ascii="Arial" w:eastAsia="Arial" w:hAnsi="Arial" w:cs="Arial"/>
          <w:color w:val="000000"/>
          <w:sz w:val="24"/>
          <w:szCs w:val="24"/>
          <w:lang w:eastAsia="es-CL"/>
        </w:rPr>
      </w:pPr>
    </w:p>
    <w:p w14:paraId="70D56289" w14:textId="5FEC1A4F" w:rsidR="00DB0E61" w:rsidRPr="00BB4D00" w:rsidRDefault="00F84182" w:rsidP="00DB0E61">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lastRenderedPageBreak/>
        <w:t>Patrocinio (10</w:t>
      </w:r>
      <w:r w:rsidR="00DB0E61" w:rsidRPr="00BB4D00">
        <w:rPr>
          <w:rFonts w:ascii="Arial" w:eastAsia="Arial" w:hAnsi="Arial" w:cs="Arial"/>
          <w:color w:val="000000"/>
          <w:sz w:val="24"/>
          <w:szCs w:val="24"/>
          <w:lang w:eastAsia="es-CL"/>
        </w:rPr>
        <w:t>%): Respaldo de entidades particulares que obtenga la organización para la ejecución del proyecto.</w:t>
      </w:r>
    </w:p>
    <w:p w14:paraId="4532135C" w14:textId="77777777" w:rsidR="00DB0E61" w:rsidRPr="00BB4D00" w:rsidRDefault="00DB0E61" w:rsidP="00DB0E61">
      <w:pPr>
        <w:spacing w:after="0" w:line="276" w:lineRule="auto"/>
        <w:rPr>
          <w:b/>
          <w:szCs w:val="24"/>
        </w:rPr>
      </w:pPr>
    </w:p>
    <w:p w14:paraId="0CA729E2" w14:textId="77777777" w:rsidR="005F0885" w:rsidRPr="00BB4D00" w:rsidRDefault="005F0885" w:rsidP="008917C3">
      <w:pPr>
        <w:spacing w:after="0" w:line="276" w:lineRule="auto"/>
        <w:rPr>
          <w:b/>
          <w:szCs w:val="24"/>
        </w:rPr>
      </w:pPr>
    </w:p>
    <w:p w14:paraId="03FE6B44" w14:textId="77777777" w:rsidR="005F0885" w:rsidRPr="00BB4D00" w:rsidRDefault="005F0885" w:rsidP="008917C3">
      <w:pPr>
        <w:spacing w:after="0" w:line="276" w:lineRule="auto"/>
        <w:rPr>
          <w:b/>
          <w:szCs w:val="24"/>
        </w:rPr>
      </w:pPr>
    </w:p>
    <w:p w14:paraId="5265D0F7" w14:textId="77777777" w:rsidR="005F0885" w:rsidRPr="00BB4D00" w:rsidRDefault="005F0885" w:rsidP="008917C3">
      <w:pPr>
        <w:tabs>
          <w:tab w:val="center" w:pos="0"/>
        </w:tabs>
        <w:spacing w:after="0" w:line="276" w:lineRule="auto"/>
        <w:jc w:val="both"/>
        <w:rPr>
          <w:rFonts w:ascii="Arial" w:hAnsi="Arial" w:cs="Arial"/>
          <w:sz w:val="24"/>
          <w:szCs w:val="24"/>
        </w:rPr>
      </w:pPr>
      <w:r w:rsidRPr="00BB4D00">
        <w:rPr>
          <w:rFonts w:ascii="Arial" w:hAnsi="Arial" w:cs="Arial"/>
          <w:b/>
          <w:sz w:val="24"/>
          <w:szCs w:val="24"/>
        </w:rPr>
        <w:t>IX.</w:t>
      </w:r>
      <w:r w:rsidRPr="00BB4D00">
        <w:rPr>
          <w:rFonts w:ascii="Arial" w:hAnsi="Arial" w:cs="Arial"/>
          <w:b/>
          <w:sz w:val="24"/>
          <w:szCs w:val="24"/>
        </w:rPr>
        <w:tab/>
        <w:t>SELECCIÓN DE LOS PROYECTOS</w:t>
      </w:r>
    </w:p>
    <w:p w14:paraId="270E7597" w14:textId="77777777" w:rsidR="005F0885" w:rsidRPr="00BB4D00" w:rsidRDefault="005F0885" w:rsidP="008917C3">
      <w:pPr>
        <w:spacing w:after="0" w:line="276" w:lineRule="auto"/>
        <w:jc w:val="both"/>
        <w:rPr>
          <w:rFonts w:ascii="Arial" w:hAnsi="Arial" w:cs="Arial"/>
          <w:b/>
          <w:sz w:val="24"/>
          <w:szCs w:val="24"/>
        </w:rPr>
      </w:pPr>
      <w:r w:rsidRPr="00BB4D00">
        <w:rPr>
          <w:rFonts w:ascii="Arial" w:hAnsi="Arial" w:cs="Arial"/>
          <w:b/>
          <w:sz w:val="24"/>
          <w:szCs w:val="24"/>
        </w:rPr>
        <w:t xml:space="preserve"> </w:t>
      </w:r>
    </w:p>
    <w:p w14:paraId="70C1DDDF"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Previo examen de admisibilidad, los proyectos declarados admisibles serán remitidos a la Comisión Evaluadora.</w:t>
      </w:r>
    </w:p>
    <w:p w14:paraId="5869A0CE"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674AF525"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La coordinación de la Comisión Evaluadora recaerá en el Director de Desarrollo Comunitario. </w:t>
      </w:r>
    </w:p>
    <w:p w14:paraId="41AB8560"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6C289428"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6BC8AC07"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0C7C7F28"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14:paraId="1F26E9B1" w14:textId="77777777" w:rsidR="005F0885" w:rsidRPr="00BB4D00" w:rsidRDefault="005F0885" w:rsidP="008917C3">
      <w:pPr>
        <w:spacing w:after="0" w:line="276" w:lineRule="auto"/>
        <w:ind w:left="-5"/>
        <w:jc w:val="both"/>
        <w:rPr>
          <w:rFonts w:ascii="Arial" w:hAnsi="Arial" w:cs="Arial"/>
          <w:sz w:val="24"/>
          <w:szCs w:val="24"/>
        </w:rPr>
      </w:pPr>
    </w:p>
    <w:p w14:paraId="32DFDBB5"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En la respectiva sesión, el Concejo  Municipal determinará en última instancia, la entrega de los recursos financieros a las entidades adjudicatarias. </w:t>
      </w:r>
    </w:p>
    <w:p w14:paraId="50FC6F44"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7F456C99"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14:paraId="2564352D"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1058C21D" w14:textId="77777777" w:rsidR="005F0885" w:rsidRPr="00BB4D00" w:rsidRDefault="005F0885" w:rsidP="008917C3">
      <w:pPr>
        <w:spacing w:after="0" w:line="276" w:lineRule="auto"/>
        <w:jc w:val="both"/>
        <w:rPr>
          <w:rFonts w:ascii="Arial" w:hAnsi="Arial" w:cs="Arial"/>
          <w:b/>
          <w:sz w:val="24"/>
          <w:szCs w:val="24"/>
        </w:rPr>
      </w:pPr>
      <w:r w:rsidRPr="00BB4D00">
        <w:rPr>
          <w:rFonts w:ascii="Arial" w:hAnsi="Arial" w:cs="Arial"/>
          <w:b/>
          <w:sz w:val="24"/>
          <w:szCs w:val="24"/>
        </w:rPr>
        <w:t xml:space="preserve">Contraparte Técnica: </w:t>
      </w:r>
    </w:p>
    <w:p w14:paraId="381B7FF1" w14:textId="77777777" w:rsidR="005F0885" w:rsidRPr="00BB4D00" w:rsidRDefault="005F0885" w:rsidP="008917C3">
      <w:pPr>
        <w:spacing w:after="0" w:line="276" w:lineRule="auto"/>
        <w:jc w:val="both"/>
        <w:rPr>
          <w:rFonts w:ascii="Arial" w:hAnsi="Arial" w:cs="Arial"/>
          <w:sz w:val="24"/>
          <w:szCs w:val="24"/>
        </w:rPr>
      </w:pPr>
    </w:p>
    <w:p w14:paraId="12081D3D"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84864" behindDoc="0" locked="0" layoutInCell="1" allowOverlap="1" wp14:anchorId="123752FA" wp14:editId="6F76F8CA">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15D33C" id="Conector recto 24" o:spid="_x0000_s1026" style="position:absolute;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BB4D00">
        <w:rPr>
          <w:rFonts w:ascii="Arial" w:hAnsi="Arial" w:cs="Arial"/>
          <w:sz w:val="24"/>
          <w:szCs w:val="24"/>
        </w:rPr>
        <w:t xml:space="preserve">Publicar la nómina de proyectos seleccionados en página web del municipio. </w:t>
      </w:r>
    </w:p>
    <w:p w14:paraId="5C567B16"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83840" behindDoc="0" locked="0" layoutInCell="1" allowOverlap="1" wp14:anchorId="42335186" wp14:editId="45CB4A23">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77AAFD" id="Conector recto 21" o:spid="_x0000_s1026" style="position:absolute;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7CBCD13B" w14:textId="77777777" w:rsidR="005F0885" w:rsidRPr="00BB4D00" w:rsidRDefault="005F0885" w:rsidP="008917C3">
      <w:pPr>
        <w:spacing w:after="0" w:line="276" w:lineRule="auto"/>
        <w:jc w:val="both"/>
        <w:rPr>
          <w:rFonts w:ascii="Arial" w:hAnsi="Arial" w:cs="Arial"/>
          <w:sz w:val="24"/>
          <w:szCs w:val="24"/>
        </w:rPr>
      </w:pPr>
    </w:p>
    <w:p w14:paraId="72B3C741" w14:textId="77777777" w:rsidR="005F0885" w:rsidRPr="00BB4D00" w:rsidRDefault="005F0885" w:rsidP="008917C3">
      <w:pPr>
        <w:tabs>
          <w:tab w:val="center" w:pos="481"/>
          <w:tab w:val="center" w:pos="2721"/>
        </w:tabs>
        <w:spacing w:after="0" w:line="276" w:lineRule="auto"/>
        <w:jc w:val="both"/>
        <w:rPr>
          <w:rFonts w:ascii="Arial" w:hAnsi="Arial" w:cs="Arial"/>
          <w:b/>
          <w:sz w:val="24"/>
          <w:szCs w:val="24"/>
        </w:rPr>
      </w:pPr>
      <w:r w:rsidRPr="00BB4D00">
        <w:rPr>
          <w:rFonts w:ascii="Arial" w:hAnsi="Arial" w:cs="Arial"/>
          <w:b/>
          <w:sz w:val="24"/>
          <w:szCs w:val="24"/>
        </w:rPr>
        <w:t>X.</w:t>
      </w:r>
      <w:r w:rsidRPr="00BB4D00">
        <w:rPr>
          <w:rFonts w:ascii="Arial" w:hAnsi="Arial" w:cs="Arial"/>
          <w:b/>
          <w:sz w:val="24"/>
          <w:szCs w:val="24"/>
        </w:rPr>
        <w:tab/>
      </w:r>
      <w:r w:rsidRPr="00BB4D00">
        <w:rPr>
          <w:rFonts w:ascii="Arial" w:hAnsi="Arial" w:cs="Arial"/>
          <w:b/>
          <w:sz w:val="24"/>
          <w:szCs w:val="24"/>
        </w:rPr>
        <w:tab/>
        <w:t xml:space="preserve">EJECUCIÓN FÍSICA Y FINANCIERA </w:t>
      </w:r>
    </w:p>
    <w:p w14:paraId="75F00E82"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156981D9"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14:paraId="0BA7159C"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23F4C8DB"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14:paraId="00CA4278"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6A649EF4"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lastRenderedPageBreak/>
        <w:t>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fondos exponiendo los antecedentes y fundamentando la solicitud. La comisión Evaluadora podrá aprobar o rechazar dicha petición.</w:t>
      </w:r>
    </w:p>
    <w:p w14:paraId="3132DAAC" w14:textId="77777777" w:rsidR="005F0885" w:rsidRPr="00BB4D00" w:rsidRDefault="005F0885" w:rsidP="008917C3">
      <w:pPr>
        <w:spacing w:after="0" w:line="276" w:lineRule="auto"/>
        <w:ind w:left="-5"/>
        <w:jc w:val="both"/>
        <w:rPr>
          <w:rFonts w:ascii="Arial" w:hAnsi="Arial" w:cs="Arial"/>
          <w:sz w:val="24"/>
          <w:szCs w:val="24"/>
        </w:rPr>
      </w:pPr>
    </w:p>
    <w:p w14:paraId="06FBCA3C"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048A19CC" w14:textId="77777777" w:rsidR="005F0885" w:rsidRPr="00BB4D00" w:rsidRDefault="005F0885" w:rsidP="008917C3">
      <w:pPr>
        <w:spacing w:after="0" w:line="276" w:lineRule="auto"/>
        <w:ind w:left="-5"/>
        <w:jc w:val="both"/>
        <w:rPr>
          <w:rFonts w:ascii="Arial" w:hAnsi="Arial" w:cs="Arial"/>
          <w:sz w:val="24"/>
          <w:szCs w:val="24"/>
        </w:rPr>
      </w:pPr>
    </w:p>
    <w:p w14:paraId="410C4ADA" w14:textId="77777777" w:rsidR="005F0885" w:rsidRPr="00BB4D00" w:rsidRDefault="005F0885" w:rsidP="008917C3">
      <w:pPr>
        <w:spacing w:after="0" w:line="276" w:lineRule="auto"/>
        <w:ind w:left="-5"/>
        <w:jc w:val="both"/>
        <w:rPr>
          <w:rFonts w:ascii="Arial" w:hAnsi="Arial" w:cs="Arial"/>
          <w:sz w:val="24"/>
          <w:szCs w:val="24"/>
        </w:rPr>
      </w:pPr>
    </w:p>
    <w:p w14:paraId="0FA05953" w14:textId="77777777" w:rsidR="005F0885" w:rsidRPr="00BB4D00" w:rsidRDefault="005F0885" w:rsidP="008917C3">
      <w:pPr>
        <w:spacing w:after="0" w:line="276" w:lineRule="auto"/>
        <w:rPr>
          <w:rFonts w:ascii="Arial" w:hAnsi="Arial" w:cs="Arial"/>
          <w:sz w:val="24"/>
          <w:szCs w:val="24"/>
        </w:rPr>
      </w:pPr>
      <w:r w:rsidRPr="00BB4D00">
        <w:rPr>
          <w:rFonts w:ascii="Arial" w:hAnsi="Arial" w:cs="Arial"/>
          <w:b/>
          <w:sz w:val="24"/>
          <w:szCs w:val="24"/>
        </w:rPr>
        <w:t>XI.</w:t>
      </w:r>
      <w:r w:rsidRPr="00BB4D00">
        <w:rPr>
          <w:rFonts w:ascii="Arial" w:hAnsi="Arial" w:cs="Arial"/>
          <w:b/>
          <w:sz w:val="24"/>
          <w:szCs w:val="24"/>
        </w:rPr>
        <w:tab/>
        <w:t xml:space="preserve">RENDICIÓN DE CUENTAS </w:t>
      </w:r>
    </w:p>
    <w:p w14:paraId="158F8D9C"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3F3865F3"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De acuerdo con las presentes Bases, el proceso de rendición de cuentas exige realizar los siguientes pasos: </w:t>
      </w:r>
    </w:p>
    <w:p w14:paraId="71ABF1AB"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6C631784"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BB4D00">
        <w:rPr>
          <w:rFonts w:ascii="Arial" w:hAnsi="Arial" w:cs="Arial"/>
          <w:b/>
          <w:sz w:val="24"/>
          <w:szCs w:val="24"/>
        </w:rPr>
        <w:t>original</w:t>
      </w:r>
      <w:r w:rsidRPr="00BB4D00">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14:paraId="308A2076"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p>
    <w:p w14:paraId="3E0C0BEF" w14:textId="77777777" w:rsidR="005F0885" w:rsidRPr="00BB4D00" w:rsidRDefault="005F0885" w:rsidP="008917C3">
      <w:pPr>
        <w:spacing w:after="0" w:line="276" w:lineRule="auto"/>
        <w:ind w:left="-5"/>
        <w:jc w:val="both"/>
        <w:rPr>
          <w:rFonts w:ascii="Arial" w:hAnsi="Arial" w:cs="Arial"/>
          <w:sz w:val="24"/>
          <w:szCs w:val="24"/>
        </w:rPr>
      </w:pPr>
      <w:r w:rsidRPr="00BB4D00">
        <w:rPr>
          <w:rFonts w:ascii="Arial" w:hAnsi="Arial" w:cs="Arial"/>
          <w:sz w:val="24"/>
          <w:szCs w:val="24"/>
        </w:rPr>
        <w:t xml:space="preserve">La rendición deberá incorporar a lo menos los siguientes documentos:  </w:t>
      </w:r>
    </w:p>
    <w:p w14:paraId="6F32AB16"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 xml:space="preserve"> </w:t>
      </w:r>
      <w:bookmarkStart w:id="2" w:name="_Hlk507707704"/>
    </w:p>
    <w:p w14:paraId="05DA4DFA"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Ficha Rendición de Gastos</w:t>
      </w:r>
    </w:p>
    <w:p w14:paraId="22EE215A"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de asistencia de los beneficiarios a las actividades realizadas. </w:t>
      </w:r>
    </w:p>
    <w:p w14:paraId="24822FA5"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fotográfico de las actividades realizadas. </w:t>
      </w:r>
    </w:p>
    <w:p w14:paraId="316A9E64"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Boletas y Facturas con sus respectivas Guías de Despacho, si corresponde. </w:t>
      </w:r>
    </w:p>
    <w:p w14:paraId="624B26D0"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b/>
          <w:sz w:val="24"/>
          <w:szCs w:val="24"/>
        </w:rPr>
        <w:t>No</w:t>
      </w:r>
      <w:r w:rsidRPr="00BB4D00">
        <w:rPr>
          <w:rFonts w:ascii="Arial" w:hAnsi="Arial" w:cs="Arial"/>
          <w:sz w:val="24"/>
          <w:szCs w:val="24"/>
        </w:rPr>
        <w:t xml:space="preserve"> se aceptará la presentación de documentación enmendada, en especial, aquellos que acrediten el gasto efectuado.  </w:t>
      </w:r>
    </w:p>
    <w:p w14:paraId="781CD426"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682816" behindDoc="0" locked="0" layoutInCell="1" allowOverlap="1" wp14:anchorId="22E7ECFE" wp14:editId="367BA2AB">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821592" id="Conector recto 20" o:spid="_x0000_s1026" style="position:absolute;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681792" behindDoc="0" locked="0" layoutInCell="1" allowOverlap="1" wp14:anchorId="401C3E28" wp14:editId="16895BAD">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1CF71F" id="Conector recto 19" o:spid="_x0000_s1026" style="position:absolute;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B4D00">
        <w:rPr>
          <w:rFonts w:ascii="Arial" w:hAnsi="Arial" w:cs="Arial"/>
          <w:sz w:val="24"/>
          <w:szCs w:val="24"/>
        </w:rPr>
        <w:t xml:space="preserve">Para todo gasto que supere los $21.000 será </w:t>
      </w:r>
      <w:r w:rsidRPr="00BB4D00">
        <w:rPr>
          <w:rFonts w:ascii="Arial" w:hAnsi="Arial" w:cs="Arial"/>
          <w:b/>
          <w:sz w:val="24"/>
          <w:szCs w:val="24"/>
        </w:rPr>
        <w:t xml:space="preserve">obligatoria </w:t>
      </w:r>
      <w:r w:rsidRPr="00BB4D00">
        <w:rPr>
          <w:rFonts w:ascii="Arial" w:hAnsi="Arial" w:cs="Arial"/>
          <w:sz w:val="24"/>
          <w:szCs w:val="24"/>
        </w:rPr>
        <w:t>la presentación de facturas,</w:t>
      </w:r>
      <w:r w:rsidRPr="00BB4D00">
        <w:rPr>
          <w:rFonts w:ascii="Arial" w:hAnsi="Arial" w:cs="Arial"/>
          <w:b/>
          <w:sz w:val="24"/>
          <w:szCs w:val="24"/>
        </w:rPr>
        <w:t xml:space="preserve"> </w:t>
      </w:r>
      <w:r w:rsidRPr="00BB4D00">
        <w:rPr>
          <w:rFonts w:ascii="Arial" w:hAnsi="Arial" w:cs="Arial"/>
          <w:sz w:val="24"/>
          <w:szCs w:val="24"/>
        </w:rPr>
        <w:t>cuya</w:t>
      </w:r>
      <w:r w:rsidRPr="00BB4D00">
        <w:rPr>
          <w:rFonts w:ascii="Arial" w:hAnsi="Arial" w:cs="Arial"/>
          <w:b/>
          <w:sz w:val="24"/>
          <w:szCs w:val="24"/>
        </w:rPr>
        <w:t xml:space="preserve"> </w:t>
      </w:r>
      <w:r w:rsidRPr="00BB4D00">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0503A6CD"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lastRenderedPageBreak/>
        <w:t xml:space="preserve">Si las facturas no indican detalle de los materiales o insumos adquiridos, se debe exigir la Guía de Despacho, a fin de ser presentada en la rendición de cuentas. </w:t>
      </w:r>
    </w:p>
    <w:p w14:paraId="7822B6A6"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14:paraId="66C5F6A3" w14:textId="77777777" w:rsidR="005F0885" w:rsidRPr="00BB4D00" w:rsidRDefault="005F0885" w:rsidP="008917C3">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En el caso de proyectos de equipamiento, presentar inventario actualizado que acredite que los fondos fueron invertidos en dichos bienes y que están incluidos en este.</w:t>
      </w:r>
    </w:p>
    <w:p w14:paraId="5393C0A0" w14:textId="77777777" w:rsidR="005F0885" w:rsidRPr="00BB4D00" w:rsidRDefault="005F0885" w:rsidP="008917C3">
      <w:pPr>
        <w:spacing w:after="0" w:line="276" w:lineRule="auto"/>
        <w:jc w:val="both"/>
        <w:rPr>
          <w:rFonts w:ascii="Arial" w:hAnsi="Arial" w:cs="Arial"/>
          <w:sz w:val="24"/>
          <w:szCs w:val="24"/>
        </w:rPr>
      </w:pPr>
    </w:p>
    <w:p w14:paraId="6651AC2A"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En el caso que no se utilice la totalidad del dinero adjudicado, estos deben ser devueltos al municipio, a través de un reintegro municipal.</w:t>
      </w:r>
    </w:p>
    <w:p w14:paraId="6646B2A1" w14:textId="77777777" w:rsidR="005F0885" w:rsidRPr="00BB4D00" w:rsidRDefault="005F0885" w:rsidP="008917C3">
      <w:pPr>
        <w:spacing w:after="0" w:line="276" w:lineRule="auto"/>
        <w:jc w:val="both"/>
        <w:rPr>
          <w:rFonts w:ascii="Arial" w:hAnsi="Arial" w:cs="Arial"/>
          <w:sz w:val="24"/>
          <w:szCs w:val="24"/>
        </w:rPr>
      </w:pPr>
    </w:p>
    <w:p w14:paraId="413FAF7E"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En el caso que el gasto sea mayor al monto adjudicado, se asume que esa diferencia es financiada con recursos propios de la organización.</w:t>
      </w:r>
    </w:p>
    <w:p w14:paraId="433C48EB" w14:textId="77777777" w:rsidR="005F0885" w:rsidRPr="00BB4D00" w:rsidRDefault="005F0885" w:rsidP="008917C3">
      <w:pPr>
        <w:spacing w:after="0" w:line="276" w:lineRule="auto"/>
        <w:jc w:val="both"/>
        <w:rPr>
          <w:rFonts w:ascii="Arial" w:hAnsi="Arial" w:cs="Arial"/>
          <w:sz w:val="24"/>
          <w:szCs w:val="24"/>
        </w:rPr>
      </w:pPr>
    </w:p>
    <w:p w14:paraId="7AC63888" w14:textId="77777777" w:rsidR="005F0885" w:rsidRPr="00BB4D00" w:rsidRDefault="005F0885" w:rsidP="008917C3">
      <w:pPr>
        <w:spacing w:after="0" w:line="276" w:lineRule="auto"/>
        <w:jc w:val="both"/>
        <w:rPr>
          <w:rFonts w:ascii="Arial" w:hAnsi="Arial" w:cs="Arial"/>
          <w:sz w:val="24"/>
          <w:szCs w:val="24"/>
        </w:rPr>
      </w:pPr>
      <w:r w:rsidRPr="00BB4D00">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2"/>
    </w:p>
    <w:p w14:paraId="2173BF75" w14:textId="77777777" w:rsidR="006D6FFC" w:rsidRDefault="006D6FFC" w:rsidP="008917C3">
      <w:pPr>
        <w:spacing w:after="0" w:line="276" w:lineRule="auto"/>
        <w:jc w:val="both"/>
        <w:rPr>
          <w:rFonts w:ascii="Arial" w:hAnsi="Arial" w:cs="Arial"/>
          <w:sz w:val="24"/>
          <w:szCs w:val="24"/>
        </w:rPr>
      </w:pPr>
    </w:p>
    <w:p w14:paraId="70849D54" w14:textId="77777777" w:rsidR="006D6FFC" w:rsidRDefault="006D6FFC" w:rsidP="008917C3">
      <w:pPr>
        <w:spacing w:after="0" w:line="276" w:lineRule="auto"/>
        <w:jc w:val="both"/>
        <w:rPr>
          <w:rFonts w:ascii="Arial" w:hAnsi="Arial" w:cs="Arial"/>
          <w:b/>
          <w:sz w:val="24"/>
          <w:szCs w:val="24"/>
        </w:rPr>
      </w:pPr>
    </w:p>
    <w:p w14:paraId="2A9497B4" w14:textId="77777777" w:rsidR="006D6FFC" w:rsidRPr="008E5570" w:rsidRDefault="006D6FFC" w:rsidP="008917C3">
      <w:pPr>
        <w:spacing w:after="0" w:line="276" w:lineRule="auto"/>
        <w:jc w:val="both"/>
        <w:rPr>
          <w:rFonts w:ascii="Arial" w:hAnsi="Arial" w:cs="Arial"/>
          <w:sz w:val="24"/>
          <w:szCs w:val="24"/>
        </w:rPr>
      </w:pPr>
      <w:r>
        <w:rPr>
          <w:rFonts w:ascii="Arial" w:hAnsi="Arial" w:cs="Arial"/>
          <w:b/>
          <w:sz w:val="24"/>
          <w:szCs w:val="24"/>
        </w:rPr>
        <w:t>XII.</w:t>
      </w:r>
      <w:r>
        <w:rPr>
          <w:rFonts w:ascii="Arial" w:hAnsi="Arial" w:cs="Arial"/>
          <w:b/>
          <w:sz w:val="24"/>
          <w:szCs w:val="24"/>
        </w:rPr>
        <w:tab/>
      </w:r>
      <w:r w:rsidRPr="008E5570">
        <w:rPr>
          <w:rFonts w:ascii="Arial" w:hAnsi="Arial" w:cs="Arial"/>
          <w:b/>
          <w:sz w:val="24"/>
          <w:szCs w:val="24"/>
        </w:rPr>
        <w:t xml:space="preserve">CRONOGRAMA GENERAL </w:t>
      </w:r>
    </w:p>
    <w:p w14:paraId="218C955B" w14:textId="77777777" w:rsidR="006D6FFC" w:rsidRPr="008E5570" w:rsidRDefault="006D6FFC" w:rsidP="008917C3">
      <w:pPr>
        <w:spacing w:after="0" w:line="276" w:lineRule="auto"/>
        <w:jc w:val="both"/>
        <w:rPr>
          <w:rFonts w:ascii="Arial" w:hAnsi="Arial" w:cs="Arial"/>
          <w:sz w:val="24"/>
          <w:szCs w:val="24"/>
        </w:rPr>
      </w:pPr>
      <w:r w:rsidRPr="008E5570">
        <w:rPr>
          <w:rFonts w:ascii="Arial" w:hAnsi="Arial" w:cs="Arial"/>
          <w:sz w:val="24"/>
          <w:szCs w:val="24"/>
        </w:rPr>
        <w:t xml:space="preserve"> </w:t>
      </w:r>
    </w:p>
    <w:tbl>
      <w:tblPr>
        <w:tblStyle w:val="TableGrid"/>
        <w:tblW w:w="8931" w:type="dxa"/>
        <w:tblInd w:w="106" w:type="dxa"/>
        <w:tblCellMar>
          <w:top w:w="59" w:type="dxa"/>
          <w:left w:w="106" w:type="dxa"/>
          <w:right w:w="115" w:type="dxa"/>
        </w:tblCellMar>
        <w:tblLook w:val="04A0" w:firstRow="1" w:lastRow="0" w:firstColumn="1" w:lastColumn="0" w:noHBand="0" w:noVBand="1"/>
      </w:tblPr>
      <w:tblGrid>
        <w:gridCol w:w="3686"/>
        <w:gridCol w:w="5245"/>
      </w:tblGrid>
      <w:tr w:rsidR="006D6FFC" w:rsidRPr="008E5570" w14:paraId="7DB3B76E" w14:textId="77777777" w:rsidTr="00797DEB">
        <w:trPr>
          <w:trHeight w:val="557"/>
        </w:trPr>
        <w:tc>
          <w:tcPr>
            <w:tcW w:w="368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294A8A0B" w14:textId="77777777" w:rsidR="006D6FFC" w:rsidRPr="008E5570" w:rsidRDefault="006D6FFC" w:rsidP="008917C3">
            <w:pPr>
              <w:spacing w:line="276" w:lineRule="auto"/>
              <w:jc w:val="both"/>
              <w:rPr>
                <w:rFonts w:ascii="Arial" w:hAnsi="Arial" w:cs="Arial"/>
                <w:sz w:val="24"/>
                <w:szCs w:val="24"/>
              </w:rPr>
            </w:pPr>
            <w:r w:rsidRPr="008E5570">
              <w:rPr>
                <w:rFonts w:ascii="Arial" w:hAnsi="Arial" w:cs="Arial"/>
                <w:color w:val="FFFFFF"/>
                <w:sz w:val="24"/>
                <w:szCs w:val="24"/>
              </w:rPr>
              <w:t xml:space="preserve">Publicación de las Bases y Formularios en www.lareina.cl </w:t>
            </w:r>
          </w:p>
        </w:tc>
        <w:tc>
          <w:tcPr>
            <w:tcW w:w="5245" w:type="dxa"/>
            <w:tcBorders>
              <w:top w:val="single" w:sz="8" w:space="0" w:color="FFFFFF"/>
              <w:left w:val="single" w:sz="8" w:space="0" w:color="FFFFFF"/>
              <w:bottom w:val="single" w:sz="24" w:space="0" w:color="FFFFFF"/>
              <w:right w:val="nil"/>
            </w:tcBorders>
            <w:shd w:val="clear" w:color="auto" w:fill="auto"/>
            <w:vAlign w:val="center"/>
          </w:tcPr>
          <w:p w14:paraId="2B9E9480" w14:textId="77777777" w:rsidR="006D6FFC" w:rsidRPr="008E5570" w:rsidRDefault="006D6FFC" w:rsidP="008917C3">
            <w:pPr>
              <w:spacing w:line="276" w:lineRule="auto"/>
              <w:ind w:left="2"/>
              <w:jc w:val="both"/>
              <w:rPr>
                <w:rFonts w:ascii="Arial" w:hAnsi="Arial" w:cs="Arial"/>
                <w:sz w:val="24"/>
                <w:szCs w:val="24"/>
              </w:rPr>
            </w:pPr>
          </w:p>
        </w:tc>
      </w:tr>
      <w:tr w:rsidR="006D6FFC" w:rsidRPr="008E5570" w14:paraId="29E0A8AD" w14:textId="77777777" w:rsidTr="00797DEB">
        <w:trPr>
          <w:trHeight w:val="737"/>
        </w:trPr>
        <w:tc>
          <w:tcPr>
            <w:tcW w:w="3686" w:type="dxa"/>
            <w:tcBorders>
              <w:top w:val="single" w:sz="24" w:space="0" w:color="FFFFFF"/>
              <w:left w:val="single" w:sz="8" w:space="0" w:color="FFFFFF"/>
              <w:bottom w:val="single" w:sz="8" w:space="0" w:color="FFFFFF"/>
              <w:right w:val="single" w:sz="8" w:space="0" w:color="FFFFFF"/>
            </w:tcBorders>
            <w:shd w:val="clear" w:color="auto" w:fill="4F81BD"/>
            <w:vAlign w:val="center"/>
          </w:tcPr>
          <w:p w14:paraId="7290FB5B" w14:textId="77777777" w:rsidR="006D6FFC" w:rsidRPr="008E5570" w:rsidRDefault="006D6FFC" w:rsidP="008917C3">
            <w:pPr>
              <w:spacing w:line="276" w:lineRule="auto"/>
              <w:jc w:val="both"/>
              <w:rPr>
                <w:rFonts w:ascii="Arial" w:hAnsi="Arial" w:cs="Arial"/>
                <w:sz w:val="24"/>
                <w:szCs w:val="24"/>
              </w:rPr>
            </w:pPr>
            <w:r w:rsidRPr="008E5570">
              <w:rPr>
                <w:rFonts w:ascii="Arial" w:hAnsi="Arial" w:cs="Arial"/>
                <w:color w:val="FFFFFF"/>
                <w:sz w:val="24"/>
                <w:szCs w:val="24"/>
              </w:rPr>
              <w:t>Postulación proyectos</w:t>
            </w:r>
          </w:p>
        </w:tc>
        <w:tc>
          <w:tcPr>
            <w:tcW w:w="5245" w:type="dxa"/>
            <w:tcBorders>
              <w:top w:val="single" w:sz="24" w:space="0" w:color="FFFFFF"/>
              <w:left w:val="single" w:sz="8" w:space="0" w:color="FFFFFF"/>
              <w:bottom w:val="single" w:sz="7" w:space="0" w:color="E9EDF4"/>
              <w:right w:val="nil"/>
            </w:tcBorders>
            <w:shd w:val="clear" w:color="auto" w:fill="D0D8E8"/>
            <w:vAlign w:val="center"/>
          </w:tcPr>
          <w:p w14:paraId="3F07D0C3" w14:textId="77777777" w:rsidR="006D6FFC" w:rsidRPr="008E5570" w:rsidRDefault="006D6FFC" w:rsidP="008917C3">
            <w:pPr>
              <w:spacing w:line="276" w:lineRule="auto"/>
              <w:ind w:left="2"/>
              <w:jc w:val="both"/>
              <w:rPr>
                <w:rFonts w:ascii="Arial" w:hAnsi="Arial" w:cs="Arial"/>
                <w:sz w:val="24"/>
                <w:szCs w:val="24"/>
              </w:rPr>
            </w:pPr>
          </w:p>
        </w:tc>
      </w:tr>
      <w:tr w:rsidR="006D6FFC" w:rsidRPr="008E5570" w14:paraId="6BEB6938" w14:textId="77777777"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2AB3B48A" w14:textId="77777777" w:rsidR="006D6FFC" w:rsidRPr="008E5570" w:rsidRDefault="006D6FFC" w:rsidP="008917C3">
            <w:pPr>
              <w:spacing w:line="276" w:lineRule="auto"/>
              <w:jc w:val="both"/>
              <w:rPr>
                <w:rFonts w:ascii="Arial" w:hAnsi="Arial" w:cs="Arial"/>
                <w:sz w:val="24"/>
                <w:szCs w:val="24"/>
              </w:rPr>
            </w:pPr>
            <w:r w:rsidRPr="008E5570">
              <w:rPr>
                <w:rFonts w:ascii="Arial" w:hAnsi="Arial" w:cs="Arial"/>
                <w:color w:val="FFFFFF"/>
                <w:sz w:val="24"/>
                <w:szCs w:val="24"/>
              </w:rPr>
              <w:t xml:space="preserve">Capacitaciones y consultas sobre la postulación.  </w:t>
            </w:r>
          </w:p>
        </w:tc>
        <w:tc>
          <w:tcPr>
            <w:tcW w:w="5245" w:type="dxa"/>
            <w:tcBorders>
              <w:top w:val="single" w:sz="7" w:space="0" w:color="E9EDF4"/>
              <w:left w:val="single" w:sz="8" w:space="0" w:color="FFFFFF"/>
              <w:bottom w:val="single" w:sz="7" w:space="0" w:color="D0D8E8"/>
              <w:right w:val="nil"/>
            </w:tcBorders>
            <w:shd w:val="clear" w:color="auto" w:fill="E9EDF4"/>
            <w:vAlign w:val="center"/>
          </w:tcPr>
          <w:p w14:paraId="4B21D4BE" w14:textId="77777777" w:rsidR="006D6FFC" w:rsidRPr="008E5570" w:rsidRDefault="006D6FFC" w:rsidP="008917C3">
            <w:pPr>
              <w:spacing w:line="276" w:lineRule="auto"/>
              <w:ind w:left="2"/>
              <w:jc w:val="both"/>
              <w:rPr>
                <w:rFonts w:ascii="Arial" w:hAnsi="Arial" w:cs="Arial"/>
                <w:sz w:val="24"/>
                <w:szCs w:val="24"/>
              </w:rPr>
            </w:pPr>
          </w:p>
        </w:tc>
      </w:tr>
      <w:tr w:rsidR="006D6FFC" w:rsidRPr="008E5570" w14:paraId="69D53776" w14:textId="77777777"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41306E46" w14:textId="77777777" w:rsidR="006D6FFC" w:rsidRPr="008E5570" w:rsidRDefault="006D6FFC" w:rsidP="008917C3">
            <w:pPr>
              <w:spacing w:line="276" w:lineRule="auto"/>
              <w:jc w:val="both"/>
              <w:rPr>
                <w:rFonts w:ascii="Arial" w:hAnsi="Arial" w:cs="Arial"/>
                <w:color w:val="FFFFFF" w:themeColor="background1"/>
                <w:sz w:val="24"/>
                <w:szCs w:val="24"/>
              </w:rPr>
            </w:pPr>
            <w:r w:rsidRPr="008E5570">
              <w:rPr>
                <w:rFonts w:ascii="Arial" w:hAnsi="Arial" w:cs="Arial"/>
                <w:color w:val="FFFFFF" w:themeColor="background1"/>
                <w:sz w:val="24"/>
                <w:szCs w:val="24"/>
              </w:rPr>
              <w:t xml:space="preserve">Etapa de evaluación </w:t>
            </w:r>
          </w:p>
        </w:tc>
        <w:tc>
          <w:tcPr>
            <w:tcW w:w="5245" w:type="dxa"/>
            <w:tcBorders>
              <w:top w:val="single" w:sz="7" w:space="0" w:color="D0D8E8"/>
              <w:left w:val="single" w:sz="8" w:space="0" w:color="FFFFFF"/>
              <w:bottom w:val="single" w:sz="7" w:space="0" w:color="D0D8E8"/>
              <w:right w:val="nil"/>
            </w:tcBorders>
            <w:shd w:val="clear" w:color="auto" w:fill="D0D8E8"/>
            <w:vAlign w:val="center"/>
          </w:tcPr>
          <w:p w14:paraId="7A0340AD" w14:textId="77777777" w:rsidR="006D6FFC" w:rsidRPr="008E5570" w:rsidRDefault="006D6FFC" w:rsidP="008917C3">
            <w:pPr>
              <w:spacing w:line="276" w:lineRule="auto"/>
              <w:ind w:left="2"/>
              <w:jc w:val="both"/>
              <w:rPr>
                <w:rFonts w:ascii="Arial" w:hAnsi="Arial" w:cs="Arial"/>
                <w:sz w:val="24"/>
                <w:szCs w:val="24"/>
              </w:rPr>
            </w:pPr>
          </w:p>
        </w:tc>
      </w:tr>
      <w:tr w:rsidR="006D6FFC" w:rsidRPr="008E5570" w14:paraId="573CA4D2" w14:textId="77777777" w:rsidTr="00797DEB">
        <w:trPr>
          <w:trHeight w:val="448"/>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33BDAB92" w14:textId="77777777" w:rsidR="006D6FFC" w:rsidRPr="008E5570" w:rsidRDefault="006D6FFC" w:rsidP="008917C3">
            <w:pPr>
              <w:spacing w:line="276" w:lineRule="auto"/>
              <w:jc w:val="both"/>
              <w:rPr>
                <w:rFonts w:ascii="Arial" w:hAnsi="Arial" w:cs="Arial"/>
                <w:sz w:val="24"/>
                <w:szCs w:val="24"/>
              </w:rPr>
            </w:pPr>
            <w:r w:rsidRPr="008E5570">
              <w:rPr>
                <w:rFonts w:ascii="Arial" w:hAnsi="Arial" w:cs="Arial"/>
                <w:color w:val="FFFFFF" w:themeColor="background1"/>
                <w:sz w:val="24"/>
                <w:szCs w:val="24"/>
              </w:rPr>
              <w:t>Fecha estimada de adjudicación de proyectos por el Concejo</w:t>
            </w:r>
          </w:p>
        </w:tc>
        <w:tc>
          <w:tcPr>
            <w:tcW w:w="5245" w:type="dxa"/>
            <w:tcBorders>
              <w:top w:val="single" w:sz="7" w:space="0" w:color="D0D8E8"/>
              <w:left w:val="single" w:sz="8" w:space="0" w:color="FFFFFF"/>
              <w:bottom w:val="single" w:sz="8" w:space="0" w:color="FFFFFF"/>
              <w:right w:val="nil"/>
            </w:tcBorders>
            <w:shd w:val="clear" w:color="auto" w:fill="auto"/>
            <w:vAlign w:val="center"/>
          </w:tcPr>
          <w:p w14:paraId="0E6BC3A1" w14:textId="77777777" w:rsidR="006D6FFC" w:rsidRPr="008E5570" w:rsidRDefault="006D6FFC" w:rsidP="008917C3">
            <w:pPr>
              <w:spacing w:line="276" w:lineRule="auto"/>
              <w:jc w:val="both"/>
              <w:rPr>
                <w:rFonts w:ascii="Arial" w:hAnsi="Arial" w:cs="Arial"/>
                <w:sz w:val="24"/>
                <w:szCs w:val="24"/>
              </w:rPr>
            </w:pPr>
          </w:p>
        </w:tc>
      </w:tr>
      <w:tr w:rsidR="006D6FFC" w:rsidRPr="008E5570" w14:paraId="5F10D9CC" w14:textId="77777777" w:rsidTr="00797DEB">
        <w:trPr>
          <w:trHeight w:val="533"/>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4C8BE202" w14:textId="77777777" w:rsidR="006D6FFC" w:rsidRPr="008E5570" w:rsidRDefault="006D6FFC" w:rsidP="008917C3">
            <w:pPr>
              <w:spacing w:line="276" w:lineRule="auto"/>
              <w:jc w:val="both"/>
              <w:rPr>
                <w:rFonts w:ascii="Arial" w:hAnsi="Arial" w:cs="Arial"/>
                <w:sz w:val="24"/>
                <w:szCs w:val="24"/>
              </w:rPr>
            </w:pPr>
            <w:r w:rsidRPr="008E5570">
              <w:rPr>
                <w:rFonts w:ascii="Arial" w:hAnsi="Arial" w:cs="Arial"/>
                <w:color w:val="FFFFFF"/>
                <w:sz w:val="24"/>
                <w:szCs w:val="24"/>
              </w:rPr>
              <w:t xml:space="preserve">Ceremonia de entrega de cheques </w:t>
            </w:r>
          </w:p>
        </w:tc>
        <w:tc>
          <w:tcPr>
            <w:tcW w:w="5245" w:type="dxa"/>
            <w:tcBorders>
              <w:top w:val="single" w:sz="8" w:space="0" w:color="FFFFFF"/>
              <w:left w:val="single" w:sz="8" w:space="0" w:color="FFFFFF"/>
              <w:bottom w:val="single" w:sz="8" w:space="0" w:color="FFFFFF"/>
              <w:right w:val="nil"/>
            </w:tcBorders>
            <w:shd w:val="clear" w:color="auto" w:fill="D0D8E8"/>
            <w:vAlign w:val="center"/>
          </w:tcPr>
          <w:p w14:paraId="2D6A38C6" w14:textId="77777777" w:rsidR="006D6FFC" w:rsidRPr="008E5570" w:rsidRDefault="006D6FFC" w:rsidP="008917C3">
            <w:pPr>
              <w:spacing w:line="276" w:lineRule="auto"/>
              <w:ind w:left="2"/>
              <w:jc w:val="both"/>
              <w:rPr>
                <w:rFonts w:ascii="Arial" w:hAnsi="Arial" w:cs="Arial"/>
                <w:sz w:val="24"/>
                <w:szCs w:val="24"/>
              </w:rPr>
            </w:pPr>
          </w:p>
        </w:tc>
      </w:tr>
      <w:tr w:rsidR="006D6FFC" w:rsidRPr="008E5570" w14:paraId="3555DDB4" w14:textId="77777777" w:rsidTr="00797DEB">
        <w:trPr>
          <w:trHeight w:val="485"/>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24804718" w14:textId="77777777" w:rsidR="006D6FFC" w:rsidRPr="008E5570" w:rsidRDefault="006D6FFC" w:rsidP="008917C3">
            <w:pPr>
              <w:spacing w:line="276" w:lineRule="auto"/>
              <w:jc w:val="both"/>
              <w:rPr>
                <w:rFonts w:ascii="Arial" w:hAnsi="Arial" w:cs="Arial"/>
                <w:sz w:val="24"/>
                <w:szCs w:val="24"/>
              </w:rPr>
            </w:pPr>
            <w:r w:rsidRPr="008E5570">
              <w:rPr>
                <w:rFonts w:ascii="Arial" w:hAnsi="Arial" w:cs="Arial"/>
                <w:color w:val="FFFFFF"/>
                <w:sz w:val="24"/>
                <w:szCs w:val="24"/>
              </w:rPr>
              <w:t xml:space="preserve">Ejecución del proyecto </w:t>
            </w:r>
          </w:p>
        </w:tc>
        <w:tc>
          <w:tcPr>
            <w:tcW w:w="5245" w:type="dxa"/>
            <w:tcBorders>
              <w:top w:val="single" w:sz="8" w:space="0" w:color="FFFFFF"/>
              <w:left w:val="single" w:sz="8" w:space="0" w:color="FFFFFF"/>
              <w:bottom w:val="single" w:sz="7" w:space="0" w:color="D0D8E8"/>
              <w:right w:val="nil"/>
            </w:tcBorders>
            <w:shd w:val="clear" w:color="auto" w:fill="E9EDF4"/>
            <w:vAlign w:val="center"/>
          </w:tcPr>
          <w:p w14:paraId="68343158" w14:textId="77777777" w:rsidR="006D6FFC" w:rsidRPr="008E5570" w:rsidRDefault="006D6FFC" w:rsidP="008917C3">
            <w:pPr>
              <w:spacing w:line="276" w:lineRule="auto"/>
              <w:ind w:left="2"/>
              <w:jc w:val="both"/>
              <w:rPr>
                <w:rFonts w:ascii="Arial" w:hAnsi="Arial" w:cs="Arial"/>
                <w:sz w:val="24"/>
                <w:szCs w:val="24"/>
              </w:rPr>
            </w:pPr>
            <w:r w:rsidRPr="008E5570">
              <w:rPr>
                <w:rFonts w:ascii="Arial" w:hAnsi="Arial" w:cs="Arial"/>
                <w:b/>
                <w:sz w:val="24"/>
                <w:szCs w:val="24"/>
              </w:rPr>
              <w:t>Hasta el 31 de diciembre</w:t>
            </w:r>
            <w:r>
              <w:rPr>
                <w:rFonts w:ascii="Arial" w:hAnsi="Arial" w:cs="Arial"/>
                <w:b/>
                <w:sz w:val="24"/>
                <w:szCs w:val="24"/>
              </w:rPr>
              <w:t xml:space="preserve"> 2020</w:t>
            </w:r>
          </w:p>
        </w:tc>
      </w:tr>
      <w:tr w:rsidR="006D6FFC" w:rsidRPr="008E5570" w14:paraId="60B5F84C" w14:textId="77777777" w:rsidTr="00797DEB">
        <w:trPr>
          <w:trHeight w:val="559"/>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3A2708F9" w14:textId="77777777" w:rsidR="006D6FFC" w:rsidRPr="008E5570" w:rsidRDefault="006D6FFC" w:rsidP="008917C3">
            <w:pPr>
              <w:spacing w:line="276" w:lineRule="auto"/>
              <w:jc w:val="both"/>
              <w:rPr>
                <w:rFonts w:ascii="Arial" w:hAnsi="Arial" w:cs="Arial"/>
                <w:sz w:val="24"/>
                <w:szCs w:val="24"/>
              </w:rPr>
            </w:pPr>
            <w:r w:rsidRPr="008E5570">
              <w:rPr>
                <w:rFonts w:ascii="Arial" w:hAnsi="Arial" w:cs="Arial"/>
                <w:color w:val="FFFFFF"/>
                <w:sz w:val="24"/>
                <w:szCs w:val="24"/>
              </w:rPr>
              <w:t>Rendición de cuentas</w:t>
            </w:r>
            <w:r w:rsidRPr="008E5570">
              <w:rPr>
                <w:rFonts w:ascii="Arial" w:hAnsi="Arial" w:cs="Arial"/>
                <w:sz w:val="24"/>
                <w:szCs w:val="24"/>
              </w:rPr>
              <w:t xml:space="preserve"> </w:t>
            </w:r>
          </w:p>
        </w:tc>
        <w:tc>
          <w:tcPr>
            <w:tcW w:w="5245" w:type="dxa"/>
            <w:tcBorders>
              <w:top w:val="single" w:sz="7" w:space="0" w:color="D0D8E8"/>
              <w:left w:val="single" w:sz="8" w:space="0" w:color="FFFFFF"/>
              <w:bottom w:val="single" w:sz="7" w:space="0" w:color="E9EDF4"/>
              <w:right w:val="nil"/>
            </w:tcBorders>
            <w:shd w:val="clear" w:color="auto" w:fill="D0D8E8"/>
            <w:vAlign w:val="center"/>
          </w:tcPr>
          <w:p w14:paraId="06901659" w14:textId="77777777" w:rsidR="006D6FFC" w:rsidRPr="008E5570" w:rsidRDefault="006D6FFC" w:rsidP="008917C3">
            <w:pPr>
              <w:spacing w:line="276" w:lineRule="auto"/>
              <w:ind w:left="2"/>
              <w:jc w:val="both"/>
              <w:rPr>
                <w:rFonts w:ascii="Arial" w:hAnsi="Arial" w:cs="Arial"/>
                <w:sz w:val="24"/>
                <w:szCs w:val="24"/>
              </w:rPr>
            </w:pPr>
            <w:r>
              <w:rPr>
                <w:rFonts w:ascii="Arial" w:hAnsi="Arial" w:cs="Arial"/>
                <w:b/>
                <w:sz w:val="24"/>
                <w:szCs w:val="24"/>
              </w:rPr>
              <w:t>Hasta el 15 de enero 2021</w:t>
            </w:r>
          </w:p>
        </w:tc>
      </w:tr>
    </w:tbl>
    <w:p w14:paraId="40035CA4" w14:textId="77777777" w:rsidR="006D6FFC" w:rsidRPr="0043174F" w:rsidRDefault="006D6FFC" w:rsidP="008917C3">
      <w:pPr>
        <w:spacing w:after="0" w:line="276" w:lineRule="auto"/>
        <w:rPr>
          <w:szCs w:val="24"/>
        </w:rPr>
      </w:pPr>
    </w:p>
    <w:p w14:paraId="5C05E208" w14:textId="77777777" w:rsidR="001C12CC" w:rsidRPr="008E5570" w:rsidRDefault="001C12CC" w:rsidP="008917C3">
      <w:pPr>
        <w:spacing w:after="0" w:line="276" w:lineRule="auto"/>
        <w:jc w:val="both"/>
        <w:rPr>
          <w:rFonts w:ascii="Arial" w:hAnsi="Arial" w:cs="Arial"/>
          <w:sz w:val="24"/>
          <w:szCs w:val="24"/>
        </w:rPr>
      </w:pPr>
    </w:p>
    <w:p w14:paraId="68BD40AB" w14:textId="77777777" w:rsidR="001C12CC" w:rsidRPr="008E5570" w:rsidRDefault="001C12CC" w:rsidP="008917C3">
      <w:pPr>
        <w:spacing w:after="0" w:line="276" w:lineRule="auto"/>
        <w:jc w:val="both"/>
        <w:rPr>
          <w:rFonts w:ascii="Arial" w:hAnsi="Arial" w:cs="Arial"/>
          <w:sz w:val="24"/>
          <w:szCs w:val="24"/>
        </w:rPr>
      </w:pPr>
    </w:p>
    <w:p w14:paraId="3F66D250" w14:textId="77777777" w:rsidR="00E93BD3" w:rsidRPr="008E5570" w:rsidRDefault="001C12CC" w:rsidP="008917C3">
      <w:pPr>
        <w:spacing w:after="0" w:line="276" w:lineRule="auto"/>
        <w:jc w:val="both"/>
        <w:rPr>
          <w:rFonts w:ascii="Arial" w:hAnsi="Arial" w:cs="Arial"/>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651584" behindDoc="0" locked="0" layoutInCell="1" allowOverlap="1" wp14:anchorId="2E8EB8D7" wp14:editId="3455E467">
                <wp:simplePos x="0" y="0"/>
                <wp:positionH relativeFrom="column">
                  <wp:posOffset>-642415</wp:posOffset>
                </wp:positionH>
                <wp:positionV relativeFrom="paragraph">
                  <wp:posOffset>10581768</wp:posOffset>
                </wp:positionV>
                <wp:extent cx="6934477" cy="11783"/>
                <wp:effectExtent l="0" t="0" r="19050" b="26670"/>
                <wp:wrapNone/>
                <wp:docPr id="3" name="Conector recto 3"/>
                <wp:cNvGraphicFramePr/>
                <a:graphic xmlns:a="http://schemas.openxmlformats.org/drawingml/2006/main">
                  <a:graphicData uri="http://schemas.microsoft.com/office/word/2010/wordprocessingShape">
                    <wps:wsp>
                      <wps:cNvCnPr/>
                      <wps:spPr>
                        <a:xfrm flipV="1">
                          <a:off x="0" y="0"/>
                          <a:ext cx="6934477" cy="1178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C31C4" id="Conector recto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833.2pt" to="495.4pt,8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" strokecolor="#4472c4 [3204]" strokeweight="2pt">
                <v:stroke joinstyle="miter"/>
              </v:line>
            </w:pict>
          </mc:Fallback>
        </mc:AlternateContent>
      </w:r>
    </w:p>
    <w:sectPr w:rsidR="00E93BD3" w:rsidRPr="008E5570" w:rsidSect="002E5512">
      <w:headerReference w:type="default" r:id="rId13"/>
      <w:pgSz w:w="12240" w:h="18720" w:code="14"/>
      <w:pgMar w:top="1417" w:right="1701" w:bottom="1417" w:left="1701" w:header="708" w:footer="227"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CF04B" w14:textId="77777777" w:rsidR="00A85316" w:rsidRDefault="00A85316" w:rsidP="00E93BD3">
      <w:pPr>
        <w:spacing w:after="0" w:line="240" w:lineRule="auto"/>
      </w:pPr>
      <w:r>
        <w:separator/>
      </w:r>
    </w:p>
  </w:endnote>
  <w:endnote w:type="continuationSeparator" w:id="0">
    <w:p w14:paraId="5AFFE7AF" w14:textId="77777777" w:rsidR="00A85316" w:rsidRDefault="00A85316"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EDFDE" w14:textId="77777777" w:rsidR="00A85316" w:rsidRDefault="00A85316" w:rsidP="00E93BD3">
      <w:pPr>
        <w:spacing w:after="0" w:line="240" w:lineRule="auto"/>
      </w:pPr>
      <w:r>
        <w:separator/>
      </w:r>
    </w:p>
  </w:footnote>
  <w:footnote w:type="continuationSeparator" w:id="0">
    <w:p w14:paraId="7B2C30EF" w14:textId="77777777" w:rsidR="00A85316" w:rsidRDefault="00A85316"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8E8D"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10F9927E" wp14:editId="5175A624">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75158AEA" w14:textId="77777777" w:rsidR="001B6F68" w:rsidRDefault="001B6F68">
    <w:pPr>
      <w:pStyle w:val="Encabezado"/>
    </w:pPr>
  </w:p>
  <w:p w14:paraId="567F2F17" w14:textId="77777777" w:rsidR="001B6F68" w:rsidRDefault="001B6F68">
    <w:pPr>
      <w:pStyle w:val="Encabezado"/>
    </w:pPr>
  </w:p>
  <w:p w14:paraId="683E5766"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39EEC6A4"/>
    <w:lvl w:ilvl="0" w:tplc="3EDA83A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886FEC"/>
    <w:multiLevelType w:val="hybridMultilevel"/>
    <w:tmpl w:val="B568D078"/>
    <w:lvl w:ilvl="0" w:tplc="BD342DE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137C8B"/>
    <w:multiLevelType w:val="hybridMultilevel"/>
    <w:tmpl w:val="F3A6DBCC"/>
    <w:lvl w:ilvl="0" w:tplc="72F0BF92">
      <w:start w:val="3"/>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3AB4C67"/>
    <w:multiLevelType w:val="hybridMultilevel"/>
    <w:tmpl w:val="9B50C478"/>
    <w:lvl w:ilvl="0" w:tplc="72F0BF92">
      <w:start w:val="3"/>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30887D5D"/>
    <w:multiLevelType w:val="hybridMultilevel"/>
    <w:tmpl w:val="93EC501A"/>
    <w:lvl w:ilvl="0" w:tplc="A604882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872F43"/>
    <w:multiLevelType w:val="hybridMultilevel"/>
    <w:tmpl w:val="BBA6744E"/>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236132"/>
    <w:multiLevelType w:val="hybridMultilevel"/>
    <w:tmpl w:val="7160CFDE"/>
    <w:lvl w:ilvl="0" w:tplc="198EC5F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E94F1B"/>
    <w:multiLevelType w:val="hybridMultilevel"/>
    <w:tmpl w:val="FE5E037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17A7E"/>
    <w:multiLevelType w:val="hybridMultilevel"/>
    <w:tmpl w:val="857A33CC"/>
    <w:lvl w:ilvl="0" w:tplc="298408BC">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20" w15:restartNumberingAfterBreak="0">
    <w:nsid w:val="463D59D1"/>
    <w:multiLevelType w:val="hybridMultilevel"/>
    <w:tmpl w:val="F05EE264"/>
    <w:lvl w:ilvl="0" w:tplc="6A0015D0">
      <w:start w:val="1"/>
      <w:numFmt w:val="upperRoman"/>
      <w:lvlText w:val="%1."/>
      <w:lvlJc w:val="left"/>
      <w:pPr>
        <w:ind w:left="714" w:hanging="720"/>
      </w:pPr>
      <w:rPr>
        <w:rFonts w:hint="default"/>
        <w:b/>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1"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DD77C72"/>
    <w:multiLevelType w:val="hybridMultilevel"/>
    <w:tmpl w:val="0C28C42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2D2C6E"/>
    <w:multiLevelType w:val="hybridMultilevel"/>
    <w:tmpl w:val="863884D6"/>
    <w:lvl w:ilvl="0" w:tplc="4DAE787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52327D"/>
    <w:multiLevelType w:val="hybridMultilevel"/>
    <w:tmpl w:val="59825D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9962392"/>
    <w:multiLevelType w:val="hybridMultilevel"/>
    <w:tmpl w:val="84B223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3D70311"/>
    <w:multiLevelType w:val="hybridMultilevel"/>
    <w:tmpl w:val="9280D57A"/>
    <w:lvl w:ilvl="0" w:tplc="0C0A0013">
      <w:start w:val="1"/>
      <w:numFmt w:val="upperRoman"/>
      <w:lvlText w:val="%1."/>
      <w:lvlJc w:val="right"/>
      <w:pPr>
        <w:ind w:left="714" w:hanging="360"/>
      </w:pPr>
    </w:lvl>
    <w:lvl w:ilvl="1" w:tplc="0C0A0019" w:tentative="1">
      <w:start w:val="1"/>
      <w:numFmt w:val="lowerLetter"/>
      <w:lvlText w:val="%2."/>
      <w:lvlJc w:val="left"/>
      <w:pPr>
        <w:ind w:left="1434" w:hanging="360"/>
      </w:pPr>
    </w:lvl>
    <w:lvl w:ilvl="2" w:tplc="0C0A001B" w:tentative="1">
      <w:start w:val="1"/>
      <w:numFmt w:val="lowerRoman"/>
      <w:lvlText w:val="%3."/>
      <w:lvlJc w:val="right"/>
      <w:pPr>
        <w:ind w:left="2154" w:hanging="180"/>
      </w:pPr>
    </w:lvl>
    <w:lvl w:ilvl="3" w:tplc="0C0A000F" w:tentative="1">
      <w:start w:val="1"/>
      <w:numFmt w:val="decimal"/>
      <w:lvlText w:val="%4."/>
      <w:lvlJc w:val="left"/>
      <w:pPr>
        <w:ind w:left="2874" w:hanging="360"/>
      </w:pPr>
    </w:lvl>
    <w:lvl w:ilvl="4" w:tplc="0C0A0019" w:tentative="1">
      <w:start w:val="1"/>
      <w:numFmt w:val="lowerLetter"/>
      <w:lvlText w:val="%5."/>
      <w:lvlJc w:val="left"/>
      <w:pPr>
        <w:ind w:left="3594" w:hanging="360"/>
      </w:pPr>
    </w:lvl>
    <w:lvl w:ilvl="5" w:tplc="0C0A001B" w:tentative="1">
      <w:start w:val="1"/>
      <w:numFmt w:val="lowerRoman"/>
      <w:lvlText w:val="%6."/>
      <w:lvlJc w:val="right"/>
      <w:pPr>
        <w:ind w:left="4314" w:hanging="180"/>
      </w:pPr>
    </w:lvl>
    <w:lvl w:ilvl="6" w:tplc="0C0A000F" w:tentative="1">
      <w:start w:val="1"/>
      <w:numFmt w:val="decimal"/>
      <w:lvlText w:val="%7."/>
      <w:lvlJc w:val="left"/>
      <w:pPr>
        <w:ind w:left="5034" w:hanging="360"/>
      </w:pPr>
    </w:lvl>
    <w:lvl w:ilvl="7" w:tplc="0C0A0019" w:tentative="1">
      <w:start w:val="1"/>
      <w:numFmt w:val="lowerLetter"/>
      <w:lvlText w:val="%8."/>
      <w:lvlJc w:val="left"/>
      <w:pPr>
        <w:ind w:left="5754" w:hanging="360"/>
      </w:pPr>
    </w:lvl>
    <w:lvl w:ilvl="8" w:tplc="0C0A001B" w:tentative="1">
      <w:start w:val="1"/>
      <w:numFmt w:val="lowerRoman"/>
      <w:lvlText w:val="%9."/>
      <w:lvlJc w:val="right"/>
      <w:pPr>
        <w:ind w:left="6474" w:hanging="180"/>
      </w:pPr>
    </w:lvl>
  </w:abstractNum>
  <w:abstractNum w:abstractNumId="31"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FC0AB9"/>
    <w:multiLevelType w:val="hybridMultilevel"/>
    <w:tmpl w:val="1B98EC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36"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37" w15:restartNumberingAfterBreak="0">
    <w:nsid w:val="6F2235B0"/>
    <w:multiLevelType w:val="hybridMultilevel"/>
    <w:tmpl w:val="838894DA"/>
    <w:lvl w:ilvl="0" w:tplc="69A8C61C">
      <w:start w:val="3"/>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CD690F"/>
    <w:multiLevelType w:val="hybridMultilevel"/>
    <w:tmpl w:val="8938C0EE"/>
    <w:lvl w:ilvl="0" w:tplc="69A8C61C">
      <w:start w:val="3"/>
      <w:numFmt w:val="upperRoman"/>
      <w:lvlText w:val="%1."/>
      <w:lvlJc w:val="left"/>
      <w:pPr>
        <w:ind w:left="774" w:hanging="72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9"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D07665"/>
    <w:multiLevelType w:val="hybridMultilevel"/>
    <w:tmpl w:val="8DE63DA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15:restartNumberingAfterBreak="0">
    <w:nsid w:val="7DF86F5D"/>
    <w:multiLevelType w:val="hybridMultilevel"/>
    <w:tmpl w:val="4DC03DA0"/>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29"/>
  </w:num>
  <w:num w:numId="4">
    <w:abstractNumId w:val="33"/>
  </w:num>
  <w:num w:numId="5">
    <w:abstractNumId w:val="15"/>
  </w:num>
  <w:num w:numId="6">
    <w:abstractNumId w:val="4"/>
  </w:num>
  <w:num w:numId="7">
    <w:abstractNumId w:val="8"/>
  </w:num>
  <w:num w:numId="8">
    <w:abstractNumId w:val="11"/>
  </w:num>
  <w:num w:numId="9">
    <w:abstractNumId w:val="27"/>
  </w:num>
  <w:num w:numId="10">
    <w:abstractNumId w:val="0"/>
  </w:num>
  <w:num w:numId="11">
    <w:abstractNumId w:val="32"/>
  </w:num>
  <w:num w:numId="12">
    <w:abstractNumId w:val="24"/>
  </w:num>
  <w:num w:numId="13">
    <w:abstractNumId w:val="30"/>
  </w:num>
  <w:num w:numId="14">
    <w:abstractNumId w:val="20"/>
  </w:num>
  <w:num w:numId="15">
    <w:abstractNumId w:val="25"/>
  </w:num>
  <w:num w:numId="16">
    <w:abstractNumId w:val="37"/>
  </w:num>
  <w:num w:numId="17">
    <w:abstractNumId w:val="38"/>
  </w:num>
  <w:num w:numId="18">
    <w:abstractNumId w:val="3"/>
  </w:num>
  <w:num w:numId="19">
    <w:abstractNumId w:val="34"/>
  </w:num>
  <w:num w:numId="20">
    <w:abstractNumId w:val="14"/>
  </w:num>
  <w:num w:numId="21">
    <w:abstractNumId w:val="1"/>
  </w:num>
  <w:num w:numId="22">
    <w:abstractNumId w:val="41"/>
  </w:num>
  <w:num w:numId="23">
    <w:abstractNumId w:val="10"/>
  </w:num>
  <w:num w:numId="24">
    <w:abstractNumId w:val="21"/>
  </w:num>
  <w:num w:numId="25">
    <w:abstractNumId w:val="16"/>
  </w:num>
  <w:num w:numId="26">
    <w:abstractNumId w:val="28"/>
  </w:num>
  <w:num w:numId="27">
    <w:abstractNumId w:val="22"/>
  </w:num>
  <w:num w:numId="28">
    <w:abstractNumId w:val="2"/>
  </w:num>
  <w:num w:numId="29">
    <w:abstractNumId w:val="31"/>
  </w:num>
  <w:num w:numId="30">
    <w:abstractNumId w:val="40"/>
  </w:num>
  <w:num w:numId="31">
    <w:abstractNumId w:val="9"/>
  </w:num>
  <w:num w:numId="32">
    <w:abstractNumId w:val="12"/>
  </w:num>
  <w:num w:numId="33">
    <w:abstractNumId w:val="36"/>
  </w:num>
  <w:num w:numId="34">
    <w:abstractNumId w:val="13"/>
  </w:num>
  <w:num w:numId="35">
    <w:abstractNumId w:val="5"/>
  </w:num>
  <w:num w:numId="36">
    <w:abstractNumId w:val="6"/>
  </w:num>
  <w:num w:numId="37">
    <w:abstractNumId w:val="18"/>
  </w:num>
  <w:num w:numId="38">
    <w:abstractNumId w:val="17"/>
  </w:num>
  <w:num w:numId="39">
    <w:abstractNumId w:val="26"/>
  </w:num>
  <w:num w:numId="40">
    <w:abstractNumId w:val="35"/>
  </w:num>
  <w:num w:numId="41">
    <w:abstractNumId w:val="3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17E27"/>
    <w:rsid w:val="00040047"/>
    <w:rsid w:val="000643D0"/>
    <w:rsid w:val="00107AE0"/>
    <w:rsid w:val="001A2A17"/>
    <w:rsid w:val="001B6F68"/>
    <w:rsid w:val="001C12CC"/>
    <w:rsid w:val="001C7E56"/>
    <w:rsid w:val="001D6BB9"/>
    <w:rsid w:val="001F6EC6"/>
    <w:rsid w:val="002038A8"/>
    <w:rsid w:val="00206047"/>
    <w:rsid w:val="00213D73"/>
    <w:rsid w:val="00223B47"/>
    <w:rsid w:val="002864E9"/>
    <w:rsid w:val="002E5512"/>
    <w:rsid w:val="00313D39"/>
    <w:rsid w:val="00347465"/>
    <w:rsid w:val="00356DAB"/>
    <w:rsid w:val="003830E4"/>
    <w:rsid w:val="003E2585"/>
    <w:rsid w:val="004A2F41"/>
    <w:rsid w:val="004E7A3E"/>
    <w:rsid w:val="005203B5"/>
    <w:rsid w:val="0055106B"/>
    <w:rsid w:val="00564FA2"/>
    <w:rsid w:val="00581345"/>
    <w:rsid w:val="0058333C"/>
    <w:rsid w:val="005F0885"/>
    <w:rsid w:val="00631071"/>
    <w:rsid w:val="00673890"/>
    <w:rsid w:val="006B44EF"/>
    <w:rsid w:val="006D1615"/>
    <w:rsid w:val="006D6FFC"/>
    <w:rsid w:val="006E2EC0"/>
    <w:rsid w:val="006F172E"/>
    <w:rsid w:val="006F6BAA"/>
    <w:rsid w:val="00765B48"/>
    <w:rsid w:val="00804C29"/>
    <w:rsid w:val="008421C6"/>
    <w:rsid w:val="00856EB0"/>
    <w:rsid w:val="0086242F"/>
    <w:rsid w:val="008917C3"/>
    <w:rsid w:val="008D73B3"/>
    <w:rsid w:val="008E5570"/>
    <w:rsid w:val="00906847"/>
    <w:rsid w:val="009248FC"/>
    <w:rsid w:val="00A26B2C"/>
    <w:rsid w:val="00A55426"/>
    <w:rsid w:val="00A65720"/>
    <w:rsid w:val="00A7693F"/>
    <w:rsid w:val="00A85316"/>
    <w:rsid w:val="00AA0852"/>
    <w:rsid w:val="00AE4F31"/>
    <w:rsid w:val="00AF7086"/>
    <w:rsid w:val="00B029BE"/>
    <w:rsid w:val="00B37B87"/>
    <w:rsid w:val="00B8458E"/>
    <w:rsid w:val="00BB2654"/>
    <w:rsid w:val="00BC2F60"/>
    <w:rsid w:val="00BE5B7B"/>
    <w:rsid w:val="00C23CBE"/>
    <w:rsid w:val="00C41D96"/>
    <w:rsid w:val="00C5097A"/>
    <w:rsid w:val="00C5384E"/>
    <w:rsid w:val="00CB785C"/>
    <w:rsid w:val="00CF7CBD"/>
    <w:rsid w:val="00D100D1"/>
    <w:rsid w:val="00D45A21"/>
    <w:rsid w:val="00D63A6C"/>
    <w:rsid w:val="00D938C6"/>
    <w:rsid w:val="00D972B6"/>
    <w:rsid w:val="00DB0E61"/>
    <w:rsid w:val="00DC6ECD"/>
    <w:rsid w:val="00DD36C5"/>
    <w:rsid w:val="00E06C66"/>
    <w:rsid w:val="00E303F9"/>
    <w:rsid w:val="00E42736"/>
    <w:rsid w:val="00E63FAD"/>
    <w:rsid w:val="00E712F6"/>
    <w:rsid w:val="00E85863"/>
    <w:rsid w:val="00E93BD3"/>
    <w:rsid w:val="00EB1159"/>
    <w:rsid w:val="00F347EE"/>
    <w:rsid w:val="00F40FB3"/>
    <w:rsid w:val="00F46835"/>
    <w:rsid w:val="00F53030"/>
    <w:rsid w:val="00F62F52"/>
    <w:rsid w:val="00F80344"/>
    <w:rsid w:val="00F84182"/>
    <w:rsid w:val="00FE2C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410"/>
  <w15:docId w15:val="{47D5B76C-C5EF-4148-964C-BC76F21D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F62F52"/>
    <w:rPr>
      <w:color w:val="0563C1" w:themeColor="hyperlink"/>
      <w:u w:val="single"/>
    </w:rPr>
  </w:style>
  <w:style w:type="character" w:styleId="Refdecomentario">
    <w:name w:val="annotation reference"/>
    <w:basedOn w:val="Fuentedeprrafopredeter"/>
    <w:uiPriority w:val="99"/>
    <w:semiHidden/>
    <w:unhideWhenUsed/>
    <w:rsid w:val="006D6FFC"/>
    <w:rPr>
      <w:sz w:val="16"/>
      <w:szCs w:val="16"/>
    </w:rPr>
  </w:style>
  <w:style w:type="paragraph" w:styleId="Textocomentario">
    <w:name w:val="annotation text"/>
    <w:basedOn w:val="Normal"/>
    <w:link w:val="TextocomentarioCar"/>
    <w:uiPriority w:val="99"/>
    <w:semiHidden/>
    <w:unhideWhenUsed/>
    <w:rsid w:val="006D6F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F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s19862.cl/certificado/instituc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rein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reina.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reina.cl/" TargetMode="External"/><Relationship Id="rId4" Type="http://schemas.openxmlformats.org/officeDocument/2006/relationships/settings" Target="settings.xml"/><Relationship Id="rId9" Type="http://schemas.openxmlformats.org/officeDocument/2006/relationships/hyperlink" Target="http://www.lareina.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8694-C539-43C0-8C33-0508FC0D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3090</Words>
  <Characters>16995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2018-11-20T20:33:00Z</cp:lastPrinted>
  <dcterms:created xsi:type="dcterms:W3CDTF">2020-07-30T21:03:00Z</dcterms:created>
  <dcterms:modified xsi:type="dcterms:W3CDTF">2020-07-30T21:03:00Z</dcterms:modified>
</cp:coreProperties>
</file>